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1E37" w14:textId="5E49608E" w:rsidR="00C92F59" w:rsidRPr="00C70CC9" w:rsidRDefault="00C92F59" w:rsidP="00EF0211">
      <w:pPr>
        <w:pStyle w:val="Default"/>
        <w:jc w:val="both"/>
        <w:rPr>
          <w:b/>
          <w:color w:val="FF0000"/>
          <w:sz w:val="22"/>
          <w:szCs w:val="22"/>
          <w:u w:val="single"/>
        </w:rPr>
      </w:pPr>
      <w:r w:rsidRPr="00C70CC9">
        <w:rPr>
          <w:b/>
          <w:color w:val="FF0000"/>
          <w:sz w:val="22"/>
          <w:szCs w:val="22"/>
          <w:u w:val="single"/>
        </w:rPr>
        <w:t>El jefe del proyecto o programa que requiera l</w:t>
      </w:r>
      <w:r w:rsidR="002027A4" w:rsidRPr="00C70CC9">
        <w:rPr>
          <w:b/>
          <w:color w:val="FF0000"/>
          <w:sz w:val="22"/>
          <w:szCs w:val="22"/>
          <w:u w:val="single"/>
        </w:rPr>
        <w:t>a</w:t>
      </w:r>
      <w:r w:rsidRPr="00C70CC9">
        <w:rPr>
          <w:b/>
          <w:color w:val="FF0000"/>
          <w:sz w:val="22"/>
          <w:szCs w:val="22"/>
          <w:u w:val="single"/>
        </w:rPr>
        <w:t xml:space="preserve"> </w:t>
      </w:r>
      <w:r w:rsidR="002027A4" w:rsidRPr="00C70CC9">
        <w:rPr>
          <w:b/>
          <w:color w:val="FF0000"/>
          <w:sz w:val="22"/>
          <w:szCs w:val="22"/>
          <w:u w:val="single"/>
        </w:rPr>
        <w:t xml:space="preserve">contratación de </w:t>
      </w:r>
      <w:r w:rsidRPr="00C70CC9">
        <w:rPr>
          <w:b/>
          <w:color w:val="FF0000"/>
          <w:sz w:val="22"/>
          <w:szCs w:val="22"/>
          <w:u w:val="single"/>
        </w:rPr>
        <w:t>servicios</w:t>
      </w:r>
      <w:r w:rsidR="002027A4" w:rsidRPr="00C70CC9">
        <w:rPr>
          <w:b/>
          <w:color w:val="FF0000"/>
          <w:sz w:val="22"/>
          <w:szCs w:val="22"/>
          <w:u w:val="single"/>
        </w:rPr>
        <w:t xml:space="preserve"> o la adquisición de bienes</w:t>
      </w:r>
      <w:r w:rsidRPr="00C70CC9">
        <w:rPr>
          <w:b/>
          <w:color w:val="FF0000"/>
          <w:sz w:val="22"/>
          <w:szCs w:val="22"/>
          <w:u w:val="single"/>
        </w:rPr>
        <w:t xml:space="preserve"> debe redactar los términos de referencia utilizando los encabezamientos que figuran a continuación y solicitar la orientación de </w:t>
      </w:r>
      <w:r w:rsidR="002027A4" w:rsidRPr="00C70CC9">
        <w:rPr>
          <w:b/>
          <w:color w:val="FF0000"/>
          <w:sz w:val="22"/>
          <w:szCs w:val="22"/>
          <w:u w:val="single"/>
        </w:rPr>
        <w:t>las áreas que correspondan</w:t>
      </w:r>
      <w:r w:rsidRPr="00C70CC9">
        <w:rPr>
          <w:b/>
          <w:color w:val="FF0000"/>
          <w:sz w:val="22"/>
          <w:szCs w:val="22"/>
          <w:u w:val="single"/>
        </w:rPr>
        <w:t xml:space="preserve">, según sea necesario. Los siguientes encabezados no se ajustarán a todos los requisitos, por lo que pueden editarse según sea necesario. El </w:t>
      </w:r>
      <w:r w:rsidR="00532FA1" w:rsidRPr="00C70CC9">
        <w:rPr>
          <w:b/>
          <w:color w:val="FF0000"/>
          <w:sz w:val="22"/>
          <w:szCs w:val="22"/>
          <w:u w:val="single"/>
        </w:rPr>
        <w:t>equipo</w:t>
      </w:r>
      <w:r w:rsidRPr="00C70CC9">
        <w:rPr>
          <w:b/>
          <w:color w:val="FF0000"/>
          <w:sz w:val="22"/>
          <w:szCs w:val="22"/>
          <w:u w:val="single"/>
        </w:rPr>
        <w:t xml:space="preserve"> de Adquisiciones aprobará los términos de referencia antes de su publicación</w:t>
      </w:r>
      <w:r w:rsidR="00532FA1" w:rsidRPr="00C70CC9">
        <w:rPr>
          <w:b/>
          <w:color w:val="FF0000"/>
          <w:sz w:val="22"/>
          <w:szCs w:val="22"/>
          <w:u w:val="single"/>
        </w:rPr>
        <w:t>.</w:t>
      </w:r>
    </w:p>
    <w:p w14:paraId="5B627D74" w14:textId="4CD5786E" w:rsidR="00C92F59" w:rsidRPr="00C70CC9" w:rsidRDefault="00C92F59" w:rsidP="00EF0211">
      <w:pPr>
        <w:pStyle w:val="Default"/>
        <w:jc w:val="both"/>
        <w:rPr>
          <w:rFonts w:cstheme="minorBidi"/>
          <w:color w:val="auto"/>
          <w:sz w:val="22"/>
          <w:szCs w:val="22"/>
        </w:rPr>
      </w:pPr>
    </w:p>
    <w:p w14:paraId="347A01F5" w14:textId="55AF3C52" w:rsidR="00C92F59" w:rsidRPr="00C70CC9" w:rsidRDefault="00C92F59" w:rsidP="00C92F59">
      <w:pPr>
        <w:shd w:val="clear" w:color="auto" w:fill="C00000"/>
        <w:spacing w:after="0" w:line="240" w:lineRule="auto"/>
        <w:jc w:val="both"/>
        <w:rPr>
          <w:b/>
          <w:bCs/>
          <w:color w:val="FFFFFF" w:themeColor="background1"/>
        </w:rPr>
      </w:pPr>
      <w:r w:rsidRPr="00C70CC9">
        <w:rPr>
          <w:rFonts w:cs="Tahoma"/>
          <w:b/>
          <w:bCs/>
          <w:color w:val="FFFFFF" w:themeColor="background1"/>
          <w:lang w:val="es-ES"/>
        </w:rPr>
        <w:t xml:space="preserve">1. ANTECEDENTES </w:t>
      </w:r>
      <w:r w:rsidRPr="00C70CC9">
        <w:rPr>
          <w:b/>
          <w:bCs/>
          <w:color w:val="FFFFFF" w:themeColor="background1"/>
        </w:rPr>
        <w:t xml:space="preserve"> </w:t>
      </w:r>
    </w:p>
    <w:p w14:paraId="5B10E06B" w14:textId="77777777" w:rsidR="00C92F59" w:rsidRPr="00C70CC9" w:rsidRDefault="00C92F59" w:rsidP="00EF0211">
      <w:pPr>
        <w:pStyle w:val="Default"/>
        <w:jc w:val="both"/>
        <w:rPr>
          <w:rFonts w:cstheme="minorBidi"/>
          <w:color w:val="auto"/>
          <w:sz w:val="22"/>
          <w:szCs w:val="22"/>
        </w:rPr>
      </w:pPr>
    </w:p>
    <w:p w14:paraId="65916722" w14:textId="0E380997" w:rsidR="009143F9" w:rsidRPr="00C70CC9" w:rsidRDefault="00036C0B" w:rsidP="00EF0211">
      <w:pPr>
        <w:pStyle w:val="Default"/>
        <w:jc w:val="both"/>
        <w:rPr>
          <w:sz w:val="22"/>
          <w:szCs w:val="22"/>
        </w:rPr>
      </w:pPr>
      <w:r w:rsidRPr="00C70CC9">
        <w:rPr>
          <w:sz w:val="22"/>
          <w:szCs w:val="22"/>
        </w:rPr>
        <w:t xml:space="preserve">La Fundación Save the Children Colombia - FSCC, opera en el país desde hace más de 25 años mediante proyectos de cooperación, con el fin de promover integralmente los derechos de niñas, niños, adolescentes y jóvenes en condiciones de vulnerabilidad. </w:t>
      </w:r>
      <w:r w:rsidR="009143F9" w:rsidRPr="00C70CC9">
        <w:rPr>
          <w:rFonts w:cs="Arial"/>
          <w:sz w:val="22"/>
          <w:szCs w:val="22"/>
        </w:rPr>
        <w:t>Nuestros programas se desarrollan desde diversas áreas temáticas como la de educación, protección, asistencia humanitaria, salud, nutrición y reducción de pobreza reconociendo diferentes enfoques como el territorial, poblacional, diferencial, entre otros. Trabajamos principalmente en municipios del Cauca, Valle del Cauca, Arauca, Norte de Santander, La Guajira y Nariño.</w:t>
      </w:r>
    </w:p>
    <w:p w14:paraId="4D1F9D1D" w14:textId="77777777" w:rsidR="00036C0B" w:rsidRPr="00C70CC9" w:rsidRDefault="00036C0B" w:rsidP="00EF0211">
      <w:pPr>
        <w:pStyle w:val="Default"/>
        <w:jc w:val="both"/>
        <w:rPr>
          <w:sz w:val="22"/>
          <w:szCs w:val="22"/>
        </w:rPr>
      </w:pPr>
    </w:p>
    <w:p w14:paraId="50DB3B26" w14:textId="46E9E6F7" w:rsidR="00036C0B" w:rsidRPr="00C70CC9" w:rsidRDefault="00AC166A" w:rsidP="00EF0211">
      <w:pPr>
        <w:pStyle w:val="Default"/>
        <w:jc w:val="both"/>
        <w:rPr>
          <w:sz w:val="22"/>
          <w:szCs w:val="22"/>
        </w:rPr>
      </w:pPr>
      <w:r w:rsidRPr="00C70CC9">
        <w:rPr>
          <w:sz w:val="22"/>
          <w:szCs w:val="22"/>
        </w:rPr>
        <w:t>Se reconoce que</w:t>
      </w:r>
      <w:r w:rsidR="00036C0B" w:rsidRPr="00C70CC9">
        <w:rPr>
          <w:sz w:val="22"/>
          <w:szCs w:val="22"/>
        </w:rPr>
        <w:t xml:space="preserve"> los niños, niñas y adolescentes </w:t>
      </w:r>
      <w:r w:rsidR="007D467C" w:rsidRPr="00C70CC9">
        <w:rPr>
          <w:sz w:val="22"/>
          <w:szCs w:val="22"/>
        </w:rPr>
        <w:t xml:space="preserve">son </w:t>
      </w:r>
      <w:r w:rsidR="00036C0B" w:rsidRPr="00C70CC9">
        <w:rPr>
          <w:sz w:val="22"/>
          <w:szCs w:val="22"/>
        </w:rPr>
        <w:t xml:space="preserve">sujetos integrales, activos y participantes en todas las esferas de la sociedad, por lo cual trabajamos junto con ellos y sus familias en la implementación de soluciones a </w:t>
      </w:r>
      <w:r w:rsidR="00F37602" w:rsidRPr="00C70CC9">
        <w:rPr>
          <w:sz w:val="22"/>
          <w:szCs w:val="22"/>
        </w:rPr>
        <w:t>las diversas problemáticas que se presentan asociadas a las áreas de intervención de nuestra organización.</w:t>
      </w:r>
      <w:r w:rsidR="00D95172" w:rsidRPr="00C70CC9">
        <w:rPr>
          <w:sz w:val="22"/>
          <w:szCs w:val="22"/>
        </w:rPr>
        <w:t xml:space="preserve"> </w:t>
      </w:r>
      <w:r w:rsidR="00F37602" w:rsidRPr="00C70CC9">
        <w:rPr>
          <w:sz w:val="22"/>
          <w:szCs w:val="22"/>
        </w:rPr>
        <w:t>Es imperativo para Save the Child</w:t>
      </w:r>
      <w:r w:rsidR="0052642D" w:rsidRPr="00C70CC9">
        <w:rPr>
          <w:sz w:val="22"/>
          <w:szCs w:val="22"/>
        </w:rPr>
        <w:t>r</w:t>
      </w:r>
      <w:r w:rsidR="00F37602" w:rsidRPr="00C70CC9">
        <w:rPr>
          <w:sz w:val="22"/>
          <w:szCs w:val="22"/>
        </w:rPr>
        <w:t xml:space="preserve">en </w:t>
      </w:r>
      <w:r w:rsidR="0052642D" w:rsidRPr="00C70CC9">
        <w:rPr>
          <w:sz w:val="22"/>
          <w:szCs w:val="22"/>
        </w:rPr>
        <w:t>que nuestra interacción y nuestras intervenciones se fundamenten en el reconocimiento de</w:t>
      </w:r>
      <w:r w:rsidR="00D95172" w:rsidRPr="00C70CC9">
        <w:rPr>
          <w:sz w:val="22"/>
          <w:szCs w:val="22"/>
        </w:rPr>
        <w:t xml:space="preserve"> los derechos de la niñez </w:t>
      </w:r>
      <w:r w:rsidR="00551A7E" w:rsidRPr="00C70CC9">
        <w:rPr>
          <w:sz w:val="22"/>
          <w:szCs w:val="22"/>
        </w:rPr>
        <w:t xml:space="preserve">y propendemos por la prevención de su vulneración, la gestión para su garantía y la exigencia de su restablecimiento. </w:t>
      </w:r>
    </w:p>
    <w:p w14:paraId="164E7E9B" w14:textId="5C5BB0DC" w:rsidR="0087147A" w:rsidRPr="00C70CC9" w:rsidRDefault="0087147A" w:rsidP="00EF0211">
      <w:pPr>
        <w:pStyle w:val="Default"/>
        <w:jc w:val="both"/>
        <w:rPr>
          <w:sz w:val="22"/>
          <w:szCs w:val="22"/>
        </w:rPr>
      </w:pPr>
    </w:p>
    <w:p w14:paraId="449CDCBC" w14:textId="7EFFB438" w:rsidR="0087147A" w:rsidRPr="00C70CC9" w:rsidRDefault="0087147A" w:rsidP="00EF0211">
      <w:pPr>
        <w:pStyle w:val="Default"/>
        <w:jc w:val="both"/>
        <w:rPr>
          <w:color w:val="FF0000"/>
          <w:sz w:val="22"/>
          <w:szCs w:val="22"/>
        </w:rPr>
      </w:pPr>
      <w:r w:rsidRPr="00C70CC9">
        <w:rPr>
          <w:color w:val="FF0000"/>
          <w:sz w:val="22"/>
          <w:szCs w:val="22"/>
        </w:rPr>
        <w:t>(aqu</w:t>
      </w:r>
      <w:r w:rsidR="004800E6" w:rsidRPr="00C70CC9">
        <w:rPr>
          <w:color w:val="FF0000"/>
          <w:sz w:val="22"/>
          <w:szCs w:val="22"/>
        </w:rPr>
        <w:t>í</w:t>
      </w:r>
      <w:r w:rsidRPr="00C70CC9">
        <w:rPr>
          <w:color w:val="FF0000"/>
          <w:sz w:val="22"/>
          <w:szCs w:val="22"/>
        </w:rPr>
        <w:t xml:space="preserve"> puede incluir un </w:t>
      </w:r>
      <w:r w:rsidR="00CF1743" w:rsidRPr="00C70CC9">
        <w:rPr>
          <w:color w:val="FF0000"/>
          <w:sz w:val="22"/>
          <w:szCs w:val="22"/>
        </w:rPr>
        <w:t xml:space="preserve">breve </w:t>
      </w:r>
      <w:r w:rsidRPr="00C70CC9">
        <w:rPr>
          <w:color w:val="FF0000"/>
          <w:sz w:val="22"/>
          <w:szCs w:val="22"/>
        </w:rPr>
        <w:t>antece</w:t>
      </w:r>
      <w:r w:rsidR="004800E6" w:rsidRPr="00C70CC9">
        <w:rPr>
          <w:color w:val="FF0000"/>
          <w:sz w:val="22"/>
          <w:szCs w:val="22"/>
        </w:rPr>
        <w:t>de</w:t>
      </w:r>
      <w:r w:rsidRPr="00C70CC9">
        <w:rPr>
          <w:color w:val="FF0000"/>
          <w:sz w:val="22"/>
          <w:szCs w:val="22"/>
        </w:rPr>
        <w:t>nte relacionado con el proyecto y la necesidad del servicio o bien a adquirir</w:t>
      </w:r>
      <w:r w:rsidR="00CF1743" w:rsidRPr="00C70CC9">
        <w:rPr>
          <w:color w:val="FF0000"/>
          <w:sz w:val="22"/>
          <w:szCs w:val="22"/>
        </w:rPr>
        <w:t>, por favor no modificar lo</w:t>
      </w:r>
      <w:r w:rsidR="000A6243" w:rsidRPr="00C70CC9">
        <w:rPr>
          <w:color w:val="FF0000"/>
          <w:sz w:val="22"/>
          <w:szCs w:val="22"/>
        </w:rPr>
        <w:t>s</w:t>
      </w:r>
      <w:r w:rsidR="00CF1743" w:rsidRPr="00C70CC9">
        <w:rPr>
          <w:color w:val="FF0000"/>
          <w:sz w:val="22"/>
          <w:szCs w:val="22"/>
        </w:rPr>
        <w:t xml:space="preserve"> párrafos anteriores</w:t>
      </w:r>
      <w:r w:rsidRPr="00C70CC9">
        <w:rPr>
          <w:color w:val="FF0000"/>
          <w:sz w:val="22"/>
          <w:szCs w:val="22"/>
        </w:rPr>
        <w:t>)</w:t>
      </w:r>
    </w:p>
    <w:p w14:paraId="48752CDE" w14:textId="77777777" w:rsidR="002C0A8F" w:rsidRPr="00C70CC9" w:rsidRDefault="002C0A8F" w:rsidP="002C0A8F">
      <w:pPr>
        <w:spacing w:after="0"/>
        <w:jc w:val="both"/>
      </w:pPr>
    </w:p>
    <w:p w14:paraId="261767C1" w14:textId="77777777" w:rsidR="000E1DA9" w:rsidRPr="00C70CC9" w:rsidRDefault="000E1DA9" w:rsidP="00EF0211">
      <w:pPr>
        <w:pStyle w:val="Descripcin"/>
        <w:spacing w:after="0"/>
        <w:rPr>
          <w:rFonts w:ascii="Gill Sans Infant MT" w:hAnsi="Gill Sans Infant MT" w:cs="Arial"/>
          <w:b/>
          <w:i w:val="0"/>
          <w:color w:val="auto"/>
          <w:sz w:val="22"/>
          <w:szCs w:val="22"/>
        </w:rPr>
      </w:pPr>
      <w:r w:rsidRPr="00C70CC9">
        <w:rPr>
          <w:rFonts w:ascii="Gill Sans Infant MT" w:hAnsi="Gill Sans Infant MT" w:cs="Arial"/>
          <w:b/>
          <w:i w:val="0"/>
          <w:color w:val="auto"/>
          <w:sz w:val="22"/>
          <w:szCs w:val="22"/>
        </w:rPr>
        <w:t xml:space="preserve">TABLA </w:t>
      </w:r>
      <w:r w:rsidRPr="00C70CC9">
        <w:rPr>
          <w:rFonts w:ascii="Gill Sans Infant MT" w:hAnsi="Gill Sans Infant MT" w:cs="Arial"/>
          <w:b/>
          <w:i w:val="0"/>
          <w:color w:val="auto"/>
          <w:sz w:val="22"/>
          <w:szCs w:val="22"/>
        </w:rPr>
        <w:fldChar w:fldCharType="begin"/>
      </w:r>
      <w:r w:rsidRPr="00C70CC9">
        <w:rPr>
          <w:rFonts w:ascii="Gill Sans Infant MT" w:hAnsi="Gill Sans Infant MT" w:cs="Arial"/>
          <w:b/>
          <w:i w:val="0"/>
          <w:color w:val="auto"/>
          <w:sz w:val="22"/>
          <w:szCs w:val="22"/>
        </w:rPr>
        <w:instrText xml:space="preserve"> SEQ Tabla \* ARABIC </w:instrText>
      </w:r>
      <w:r w:rsidRPr="00C70CC9">
        <w:rPr>
          <w:rFonts w:ascii="Gill Sans Infant MT" w:hAnsi="Gill Sans Infant MT" w:cs="Arial"/>
          <w:b/>
          <w:i w:val="0"/>
          <w:color w:val="auto"/>
          <w:sz w:val="22"/>
          <w:szCs w:val="22"/>
        </w:rPr>
        <w:fldChar w:fldCharType="separate"/>
      </w:r>
      <w:r w:rsidRPr="00C70CC9">
        <w:rPr>
          <w:rFonts w:ascii="Gill Sans Infant MT" w:hAnsi="Gill Sans Infant MT" w:cs="Arial"/>
          <w:b/>
          <w:i w:val="0"/>
          <w:noProof/>
          <w:color w:val="auto"/>
          <w:sz w:val="22"/>
          <w:szCs w:val="22"/>
        </w:rPr>
        <w:t>1</w:t>
      </w:r>
      <w:r w:rsidRPr="00C70CC9">
        <w:rPr>
          <w:rFonts w:ascii="Gill Sans Infant MT" w:hAnsi="Gill Sans Infant MT" w:cs="Arial"/>
          <w:b/>
          <w:i w:val="0"/>
          <w:color w:val="auto"/>
          <w:sz w:val="22"/>
          <w:szCs w:val="22"/>
        </w:rPr>
        <w:fldChar w:fldCharType="end"/>
      </w:r>
      <w:r w:rsidRPr="00C70CC9">
        <w:rPr>
          <w:rFonts w:ascii="Gill Sans Infant MT" w:hAnsi="Gill Sans Infant MT" w:cs="Arial"/>
          <w:b/>
          <w:i w:val="0"/>
          <w:color w:val="auto"/>
          <w:sz w:val="22"/>
          <w:szCs w:val="22"/>
        </w:rPr>
        <w:t xml:space="preserve">. CRONOGRAMA DEL PROCESO DE SELECCIÓN. </w:t>
      </w:r>
    </w:p>
    <w:tbl>
      <w:tblPr>
        <w:tblW w:w="7225"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402"/>
      </w:tblGrid>
      <w:tr w:rsidR="000E1DA9" w:rsidRPr="00C70CC9" w14:paraId="5DD23B4A" w14:textId="77777777" w:rsidTr="005A3C03">
        <w:trPr>
          <w:trHeight w:val="236"/>
        </w:trPr>
        <w:tc>
          <w:tcPr>
            <w:tcW w:w="3823" w:type="dxa"/>
            <w:shd w:val="clear" w:color="auto" w:fill="808080"/>
          </w:tcPr>
          <w:p w14:paraId="6AF4306D" w14:textId="77777777" w:rsidR="000E1DA9" w:rsidRPr="00C70CC9" w:rsidRDefault="000E1DA9" w:rsidP="00EF0211">
            <w:pPr>
              <w:spacing w:after="0"/>
              <w:jc w:val="center"/>
              <w:rPr>
                <w:b/>
                <w:bCs/>
                <w:color w:val="FFFFFF"/>
              </w:rPr>
            </w:pPr>
            <w:r w:rsidRPr="00C70CC9">
              <w:rPr>
                <w:b/>
                <w:bCs/>
                <w:color w:val="FFFFFF"/>
              </w:rPr>
              <w:t>ACTIVIDAD</w:t>
            </w:r>
          </w:p>
        </w:tc>
        <w:tc>
          <w:tcPr>
            <w:tcW w:w="3402" w:type="dxa"/>
            <w:shd w:val="clear" w:color="auto" w:fill="808080"/>
          </w:tcPr>
          <w:p w14:paraId="34F2B338" w14:textId="77777777" w:rsidR="000E1DA9" w:rsidRPr="00C70CC9" w:rsidRDefault="000E1DA9" w:rsidP="00EF0211">
            <w:pPr>
              <w:spacing w:after="0"/>
              <w:jc w:val="center"/>
              <w:rPr>
                <w:b/>
                <w:bCs/>
                <w:color w:val="FFFFFF"/>
              </w:rPr>
            </w:pPr>
            <w:r w:rsidRPr="00C70CC9">
              <w:rPr>
                <w:b/>
                <w:bCs/>
                <w:color w:val="FFFFFF"/>
              </w:rPr>
              <w:t>FECHA Y HORA</w:t>
            </w:r>
          </w:p>
        </w:tc>
      </w:tr>
      <w:tr w:rsidR="000E1DA9" w:rsidRPr="00C70CC9" w14:paraId="1C4CC552" w14:textId="77777777" w:rsidTr="005A3C03">
        <w:trPr>
          <w:trHeight w:val="229"/>
        </w:trPr>
        <w:tc>
          <w:tcPr>
            <w:tcW w:w="3823" w:type="dxa"/>
            <w:shd w:val="clear" w:color="auto" w:fill="FFFFFF"/>
          </w:tcPr>
          <w:p w14:paraId="0D45A65D" w14:textId="77777777" w:rsidR="000E1DA9" w:rsidRPr="00C70CC9" w:rsidRDefault="000E1DA9" w:rsidP="00EF0211">
            <w:pPr>
              <w:spacing w:after="0" w:line="240" w:lineRule="auto"/>
              <w:rPr>
                <w:rFonts w:cs="Arial"/>
                <w:b/>
                <w:color w:val="000000"/>
              </w:rPr>
            </w:pPr>
            <w:r w:rsidRPr="00C70CC9">
              <w:rPr>
                <w:rFonts w:cs="Arial"/>
                <w:b/>
                <w:color w:val="000000"/>
              </w:rPr>
              <w:t xml:space="preserve">Lanzamiento de la convocatoria. </w:t>
            </w:r>
          </w:p>
        </w:tc>
        <w:tc>
          <w:tcPr>
            <w:tcW w:w="3402" w:type="dxa"/>
            <w:shd w:val="clear" w:color="auto" w:fill="auto"/>
          </w:tcPr>
          <w:p w14:paraId="440C05F1" w14:textId="066FC7D0" w:rsidR="000E1DA9" w:rsidRPr="00C70CC9" w:rsidRDefault="003E1934" w:rsidP="00EF0211">
            <w:pPr>
              <w:spacing w:after="0" w:line="240" w:lineRule="auto"/>
              <w:jc w:val="both"/>
              <w:rPr>
                <w:color w:val="FF0000"/>
              </w:rPr>
            </w:pPr>
            <w:r w:rsidRPr="00C70CC9">
              <w:rPr>
                <w:color w:val="FF0000"/>
              </w:rPr>
              <w:t>___</w:t>
            </w:r>
            <w:r w:rsidR="00CA339A" w:rsidRPr="00C70CC9">
              <w:rPr>
                <w:color w:val="FF0000"/>
              </w:rPr>
              <w:t xml:space="preserve"> de </w:t>
            </w:r>
            <w:r w:rsidRPr="00C70CC9">
              <w:rPr>
                <w:color w:val="FF0000"/>
              </w:rPr>
              <w:t>__________</w:t>
            </w:r>
            <w:r w:rsidR="00CA339A" w:rsidRPr="00C70CC9">
              <w:rPr>
                <w:color w:val="FF0000"/>
              </w:rPr>
              <w:t xml:space="preserve"> </w:t>
            </w:r>
            <w:proofErr w:type="spellStart"/>
            <w:r w:rsidR="00CA339A" w:rsidRPr="00C70CC9">
              <w:rPr>
                <w:color w:val="FF0000"/>
              </w:rPr>
              <w:t>de</w:t>
            </w:r>
            <w:proofErr w:type="spellEnd"/>
            <w:r w:rsidR="00CA339A" w:rsidRPr="00C70CC9">
              <w:rPr>
                <w:color w:val="FF0000"/>
              </w:rPr>
              <w:t xml:space="preserve"> 2021.</w:t>
            </w:r>
          </w:p>
        </w:tc>
      </w:tr>
      <w:tr w:rsidR="0064327F" w:rsidRPr="00C70CC9" w14:paraId="7668DF0F" w14:textId="77777777" w:rsidTr="005A3C03">
        <w:trPr>
          <w:trHeight w:val="229"/>
        </w:trPr>
        <w:tc>
          <w:tcPr>
            <w:tcW w:w="3823" w:type="dxa"/>
            <w:shd w:val="clear" w:color="auto" w:fill="FFFFFF"/>
          </w:tcPr>
          <w:p w14:paraId="1A4D332A" w14:textId="60D89D4D" w:rsidR="0064327F" w:rsidRPr="00C70CC9" w:rsidRDefault="00487C81" w:rsidP="00EF0211">
            <w:pPr>
              <w:spacing w:after="0" w:line="240" w:lineRule="auto"/>
              <w:rPr>
                <w:rFonts w:cs="Arial"/>
                <w:b/>
                <w:color w:val="000000"/>
              </w:rPr>
            </w:pPr>
            <w:r w:rsidRPr="00C70CC9">
              <w:rPr>
                <w:rFonts w:cs="Arial"/>
                <w:b/>
                <w:color w:val="FF0000"/>
              </w:rPr>
              <w:t>Plazo máximo para aclaración de inquietudes (vía correo electrónico)</w:t>
            </w:r>
          </w:p>
        </w:tc>
        <w:tc>
          <w:tcPr>
            <w:tcW w:w="3402" w:type="dxa"/>
            <w:shd w:val="clear" w:color="auto" w:fill="auto"/>
          </w:tcPr>
          <w:p w14:paraId="1EB08EF4" w14:textId="62B03789" w:rsidR="0064327F" w:rsidRPr="00C70CC9" w:rsidRDefault="00CA339A" w:rsidP="00EF0211">
            <w:pPr>
              <w:spacing w:after="0" w:line="240" w:lineRule="auto"/>
              <w:jc w:val="both"/>
              <w:rPr>
                <w:color w:val="FF0000"/>
              </w:rPr>
            </w:pPr>
            <w:r w:rsidRPr="00C70CC9">
              <w:rPr>
                <w:color w:val="FF0000"/>
              </w:rPr>
              <w:t xml:space="preserve">__ de _________ </w:t>
            </w:r>
            <w:proofErr w:type="spellStart"/>
            <w:r w:rsidRPr="00C70CC9">
              <w:rPr>
                <w:color w:val="FF0000"/>
              </w:rPr>
              <w:t>de</w:t>
            </w:r>
            <w:proofErr w:type="spellEnd"/>
            <w:r w:rsidRPr="00C70CC9">
              <w:rPr>
                <w:color w:val="FF0000"/>
              </w:rPr>
              <w:t xml:space="preserve"> 2021, 5:00 p.m.</w:t>
            </w:r>
          </w:p>
        </w:tc>
      </w:tr>
      <w:tr w:rsidR="000E1DA9" w:rsidRPr="00C70CC9" w14:paraId="336E6D3E" w14:textId="77777777" w:rsidTr="005A3C03">
        <w:trPr>
          <w:trHeight w:val="229"/>
        </w:trPr>
        <w:tc>
          <w:tcPr>
            <w:tcW w:w="3823" w:type="dxa"/>
            <w:shd w:val="clear" w:color="auto" w:fill="FFFFFF"/>
          </w:tcPr>
          <w:p w14:paraId="483A9B4D" w14:textId="77777777" w:rsidR="000E1DA9" w:rsidRPr="00C70CC9" w:rsidRDefault="000E1DA9" w:rsidP="00EF0211">
            <w:pPr>
              <w:spacing w:after="0" w:line="240" w:lineRule="auto"/>
              <w:rPr>
                <w:rFonts w:cs="Arial"/>
                <w:b/>
                <w:color w:val="000000"/>
              </w:rPr>
            </w:pPr>
            <w:r w:rsidRPr="00C70CC9">
              <w:rPr>
                <w:rFonts w:cs="Arial"/>
                <w:b/>
                <w:color w:val="000000"/>
              </w:rPr>
              <w:t>Plazo para presentación de las propuestas (fecha de cierre).</w:t>
            </w:r>
          </w:p>
        </w:tc>
        <w:tc>
          <w:tcPr>
            <w:tcW w:w="3402" w:type="dxa"/>
            <w:shd w:val="clear" w:color="auto" w:fill="auto"/>
          </w:tcPr>
          <w:p w14:paraId="0B64C1E0" w14:textId="056E6513" w:rsidR="000E1DA9" w:rsidRPr="00C70CC9" w:rsidRDefault="00CA339A" w:rsidP="00EF0211">
            <w:pPr>
              <w:spacing w:after="0" w:line="240" w:lineRule="auto"/>
              <w:jc w:val="both"/>
              <w:rPr>
                <w:color w:val="FF0000"/>
              </w:rPr>
            </w:pPr>
            <w:r w:rsidRPr="00C70CC9">
              <w:rPr>
                <w:color w:val="FF0000"/>
              </w:rPr>
              <w:t>__</w:t>
            </w:r>
            <w:r w:rsidR="00BA5C42" w:rsidRPr="00C70CC9">
              <w:rPr>
                <w:color w:val="FF0000"/>
              </w:rPr>
              <w:t xml:space="preserve"> de </w:t>
            </w:r>
            <w:r w:rsidRPr="00C70CC9">
              <w:rPr>
                <w:color w:val="FF0000"/>
              </w:rPr>
              <w:t>_________</w:t>
            </w:r>
            <w:r w:rsidR="00BA5C42" w:rsidRPr="00C70CC9">
              <w:rPr>
                <w:color w:val="FF0000"/>
              </w:rPr>
              <w:t xml:space="preserve"> de 202</w:t>
            </w:r>
            <w:r w:rsidR="003E1934" w:rsidRPr="00C70CC9">
              <w:rPr>
                <w:color w:val="FF0000"/>
              </w:rPr>
              <w:t>1</w:t>
            </w:r>
            <w:r w:rsidR="006B11AB" w:rsidRPr="00C70CC9">
              <w:rPr>
                <w:color w:val="FF0000"/>
              </w:rPr>
              <w:t>, 5</w:t>
            </w:r>
            <w:r w:rsidR="003E1934" w:rsidRPr="00C70CC9">
              <w:rPr>
                <w:color w:val="FF0000"/>
              </w:rPr>
              <w:t>:00</w:t>
            </w:r>
            <w:r w:rsidR="006B11AB" w:rsidRPr="00C70CC9">
              <w:rPr>
                <w:color w:val="FF0000"/>
              </w:rPr>
              <w:t xml:space="preserve"> p</w:t>
            </w:r>
            <w:r w:rsidR="003E1934" w:rsidRPr="00C70CC9">
              <w:rPr>
                <w:color w:val="FF0000"/>
              </w:rPr>
              <w:t>.</w:t>
            </w:r>
            <w:r w:rsidR="006B11AB" w:rsidRPr="00C70CC9">
              <w:rPr>
                <w:color w:val="FF0000"/>
              </w:rPr>
              <w:t>m</w:t>
            </w:r>
            <w:r w:rsidR="003E1934" w:rsidRPr="00C70CC9">
              <w:rPr>
                <w:color w:val="FF0000"/>
              </w:rPr>
              <w:t>.</w:t>
            </w:r>
          </w:p>
        </w:tc>
      </w:tr>
      <w:tr w:rsidR="000E1DA9" w:rsidRPr="00C70CC9" w14:paraId="67C513AD" w14:textId="77777777" w:rsidTr="005A3C03">
        <w:trPr>
          <w:trHeight w:val="225"/>
        </w:trPr>
        <w:tc>
          <w:tcPr>
            <w:tcW w:w="3823" w:type="dxa"/>
            <w:shd w:val="clear" w:color="auto" w:fill="FFFFFF"/>
          </w:tcPr>
          <w:p w14:paraId="2E61A636" w14:textId="68A05312" w:rsidR="000E1DA9" w:rsidRPr="00C70CC9" w:rsidRDefault="0024685B" w:rsidP="00EF0211">
            <w:pPr>
              <w:spacing w:after="0" w:line="240" w:lineRule="auto"/>
              <w:rPr>
                <w:rFonts w:cs="Arial"/>
                <w:b/>
                <w:color w:val="000000"/>
              </w:rPr>
            </w:pPr>
            <w:r w:rsidRPr="00C70CC9">
              <w:rPr>
                <w:rFonts w:cs="Arial"/>
                <w:b/>
              </w:rPr>
              <w:t>Proceso de e</w:t>
            </w:r>
            <w:r w:rsidR="008E377C" w:rsidRPr="00C70CC9">
              <w:rPr>
                <w:rFonts w:cs="Arial"/>
                <w:b/>
              </w:rPr>
              <w:t>valuación</w:t>
            </w:r>
            <w:r w:rsidR="000E1DA9" w:rsidRPr="00C70CC9">
              <w:rPr>
                <w:rFonts w:cs="Arial"/>
                <w:b/>
              </w:rPr>
              <w:t xml:space="preserve"> y </w:t>
            </w:r>
            <w:r w:rsidRPr="00C70CC9">
              <w:rPr>
                <w:rFonts w:cs="Arial"/>
                <w:b/>
              </w:rPr>
              <w:t>calificación de las propuestas.</w:t>
            </w:r>
            <w:r w:rsidR="000E1DA9" w:rsidRPr="00C70CC9">
              <w:rPr>
                <w:rFonts w:cs="Arial"/>
                <w:b/>
              </w:rPr>
              <w:t xml:space="preserve"> </w:t>
            </w:r>
          </w:p>
        </w:tc>
        <w:tc>
          <w:tcPr>
            <w:tcW w:w="3402" w:type="dxa"/>
            <w:shd w:val="clear" w:color="auto" w:fill="auto"/>
          </w:tcPr>
          <w:p w14:paraId="7332326A" w14:textId="51CEE48A" w:rsidR="000E1DA9" w:rsidRPr="00C70CC9" w:rsidRDefault="00031B28" w:rsidP="00EF0211">
            <w:pPr>
              <w:spacing w:after="0" w:line="240" w:lineRule="auto"/>
              <w:jc w:val="both"/>
              <w:rPr>
                <w:color w:val="FF0000"/>
              </w:rPr>
            </w:pPr>
            <w:r w:rsidRPr="00C70CC9">
              <w:rPr>
                <w:color w:val="FF0000"/>
              </w:rPr>
              <w:t>De</w:t>
            </w:r>
            <w:r w:rsidR="00DA345A" w:rsidRPr="00C70CC9">
              <w:rPr>
                <w:color w:val="FF0000"/>
              </w:rPr>
              <w:t>n</w:t>
            </w:r>
            <w:r w:rsidR="00DC7ABF" w:rsidRPr="00C70CC9">
              <w:rPr>
                <w:color w:val="FF0000"/>
              </w:rPr>
              <w:t>tro de los 30 siguientes a</w:t>
            </w:r>
            <w:r w:rsidR="00487C81" w:rsidRPr="00C70CC9">
              <w:rPr>
                <w:color w:val="FF0000"/>
              </w:rPr>
              <w:t xml:space="preserve"> </w:t>
            </w:r>
            <w:r w:rsidR="00DC7ABF" w:rsidRPr="00C70CC9">
              <w:rPr>
                <w:color w:val="FF0000"/>
              </w:rPr>
              <w:t>l</w:t>
            </w:r>
            <w:r w:rsidR="00487C81" w:rsidRPr="00C70CC9">
              <w:rPr>
                <w:color w:val="FF0000"/>
              </w:rPr>
              <w:t>a</w:t>
            </w:r>
            <w:r w:rsidR="00DC7ABF" w:rsidRPr="00C70CC9">
              <w:rPr>
                <w:color w:val="FF0000"/>
              </w:rPr>
              <w:t xml:space="preserve"> </w:t>
            </w:r>
            <w:r w:rsidR="00487C81" w:rsidRPr="00C70CC9">
              <w:rPr>
                <w:color w:val="FF0000"/>
              </w:rPr>
              <w:t xml:space="preserve">fecha de </w:t>
            </w:r>
            <w:r w:rsidR="00DC7ABF" w:rsidRPr="00C70CC9">
              <w:rPr>
                <w:color w:val="FF0000"/>
              </w:rPr>
              <w:t>cierre de la convocatoria</w:t>
            </w:r>
            <w:r w:rsidR="00DC7ABF" w:rsidRPr="00C70CC9">
              <w:rPr>
                <w:rStyle w:val="Refdenotaalpie"/>
                <w:color w:val="FF0000"/>
              </w:rPr>
              <w:footnoteReference w:id="1"/>
            </w:r>
            <w:r w:rsidR="00DC7ABF" w:rsidRPr="00C70CC9">
              <w:rPr>
                <w:color w:val="FF0000"/>
              </w:rPr>
              <w:t xml:space="preserve">. </w:t>
            </w:r>
          </w:p>
        </w:tc>
      </w:tr>
      <w:tr w:rsidR="000E1DA9" w:rsidRPr="00C70CC9" w14:paraId="03AFCE04" w14:textId="77777777" w:rsidTr="005A3C03">
        <w:trPr>
          <w:trHeight w:val="225"/>
        </w:trPr>
        <w:tc>
          <w:tcPr>
            <w:tcW w:w="3823" w:type="dxa"/>
            <w:shd w:val="clear" w:color="auto" w:fill="FFFFFF"/>
          </w:tcPr>
          <w:p w14:paraId="0E90C7C4" w14:textId="77777777" w:rsidR="000E1DA9" w:rsidRPr="00C70CC9" w:rsidRDefault="000E1DA9" w:rsidP="00EF0211">
            <w:pPr>
              <w:spacing w:after="0" w:line="240" w:lineRule="auto"/>
              <w:rPr>
                <w:rFonts w:cs="Arial"/>
                <w:b/>
              </w:rPr>
            </w:pPr>
            <w:r w:rsidRPr="00C70CC9">
              <w:rPr>
                <w:rFonts w:cs="Arial"/>
                <w:b/>
                <w:color w:val="000000"/>
              </w:rPr>
              <w:t>Suscripción y legalización del contrato.</w:t>
            </w:r>
          </w:p>
        </w:tc>
        <w:tc>
          <w:tcPr>
            <w:tcW w:w="3402" w:type="dxa"/>
            <w:shd w:val="clear" w:color="auto" w:fill="auto"/>
          </w:tcPr>
          <w:p w14:paraId="634C5D9A" w14:textId="42DACBCC" w:rsidR="000E1DA9" w:rsidRPr="00C70CC9" w:rsidRDefault="000E1DA9" w:rsidP="00EF0211">
            <w:pPr>
              <w:spacing w:after="0" w:line="240" w:lineRule="auto"/>
              <w:jc w:val="both"/>
              <w:rPr>
                <w:color w:val="FF0000"/>
              </w:rPr>
            </w:pPr>
            <w:r w:rsidRPr="00C70CC9">
              <w:rPr>
                <w:color w:val="FF0000"/>
              </w:rPr>
              <w:t>Dentro de los cinco (5) días hábiles siguientes</w:t>
            </w:r>
            <w:r w:rsidR="003E1934" w:rsidRPr="00C70CC9">
              <w:rPr>
                <w:color w:val="FF0000"/>
              </w:rPr>
              <w:t xml:space="preserve"> a la selección</w:t>
            </w:r>
            <w:r w:rsidRPr="00C70CC9">
              <w:rPr>
                <w:color w:val="FF0000"/>
              </w:rPr>
              <w:t>.</w:t>
            </w:r>
          </w:p>
        </w:tc>
      </w:tr>
    </w:tbl>
    <w:p w14:paraId="0813E381" w14:textId="77777777" w:rsidR="00AD13AB" w:rsidRPr="00C70CC9" w:rsidRDefault="00AD13AB" w:rsidP="00EF0211">
      <w:pPr>
        <w:pStyle w:val="Default"/>
        <w:jc w:val="both"/>
        <w:rPr>
          <w:rFonts w:cs="Arial"/>
          <w:b/>
          <w:bCs/>
          <w:sz w:val="22"/>
          <w:szCs w:val="22"/>
        </w:rPr>
      </w:pPr>
    </w:p>
    <w:p w14:paraId="141B1974" w14:textId="2DA1B1C4" w:rsidR="000E1DA9" w:rsidRPr="00C70CC9" w:rsidRDefault="54891FC3" w:rsidP="00EF0211">
      <w:pPr>
        <w:pStyle w:val="Default"/>
        <w:jc w:val="both"/>
        <w:rPr>
          <w:rFonts w:cs="Arial"/>
          <w:color w:val="0D0D0D"/>
          <w:sz w:val="22"/>
          <w:szCs w:val="22"/>
        </w:rPr>
      </w:pPr>
      <w:r w:rsidRPr="00C70CC9">
        <w:rPr>
          <w:rFonts w:cs="Arial"/>
          <w:b/>
          <w:bCs/>
          <w:sz w:val="22"/>
          <w:szCs w:val="22"/>
        </w:rPr>
        <w:t xml:space="preserve">PARÁGRAFO PRIMERO: </w:t>
      </w:r>
      <w:r w:rsidR="000E1DA9" w:rsidRPr="00C70CC9">
        <w:rPr>
          <w:rFonts w:cs="Arial"/>
          <w:color w:val="0D0D0D"/>
          <w:sz w:val="22"/>
          <w:szCs w:val="22"/>
        </w:rPr>
        <w:t xml:space="preserve">Las propuestas entregadas con posterioridad a la hora antes citada, serán rechazadas.  </w:t>
      </w:r>
    </w:p>
    <w:p w14:paraId="6EAC32DB" w14:textId="77777777" w:rsidR="000E1DA9" w:rsidRPr="00C70CC9" w:rsidRDefault="000E1DA9" w:rsidP="00EF0211">
      <w:pPr>
        <w:pStyle w:val="Default"/>
        <w:jc w:val="both"/>
        <w:rPr>
          <w:rFonts w:cs="Arial"/>
          <w:b/>
          <w:sz w:val="22"/>
          <w:szCs w:val="22"/>
        </w:rPr>
      </w:pPr>
    </w:p>
    <w:p w14:paraId="5F27F2D8" w14:textId="589E4AF5" w:rsidR="000E1DA9" w:rsidRPr="00C70CC9" w:rsidRDefault="000C6775" w:rsidP="00EF0211">
      <w:pPr>
        <w:widowControl w:val="0"/>
        <w:autoSpaceDE w:val="0"/>
        <w:autoSpaceDN w:val="0"/>
        <w:adjustRightInd w:val="0"/>
        <w:spacing w:after="0" w:line="246" w:lineRule="atLeast"/>
        <w:jc w:val="both"/>
        <w:rPr>
          <w:rFonts w:cs="Arial"/>
          <w:color w:val="0D0D0D"/>
        </w:rPr>
      </w:pPr>
      <w:r w:rsidRPr="00C70CC9">
        <w:rPr>
          <w:rFonts w:cs="Arial"/>
          <w:b/>
        </w:rPr>
        <w:t>PARÁGRAFO SEGUNDO</w:t>
      </w:r>
      <w:r w:rsidR="54891FC3" w:rsidRPr="00C70CC9">
        <w:rPr>
          <w:rFonts w:cs="Arial"/>
          <w:b/>
          <w:bCs/>
        </w:rPr>
        <w:t xml:space="preserve">: </w:t>
      </w:r>
      <w:r w:rsidR="54891FC3" w:rsidRPr="00C70CC9">
        <w:rPr>
          <w:rFonts w:cs="Arial"/>
          <w:b/>
          <w:bCs/>
          <w:color w:val="0D0D0D" w:themeColor="text1" w:themeTint="F2"/>
        </w:rPr>
        <w:t>FUNDACIÓN SAVE THE CHILDREN</w:t>
      </w:r>
      <w:r w:rsidR="54891FC3" w:rsidRPr="00C70CC9">
        <w:rPr>
          <w:rFonts w:cs="Arial"/>
          <w:color w:val="0D0D0D" w:themeColor="text1" w:themeTint="F2"/>
        </w:rPr>
        <w:t xml:space="preserve"> podrá expedir una adenda para modificar y/o aclarar algún punto de los Términos de referencias en cualquier etapa del proceso podrá expedir una adenda para extender las etapas del mismo.</w:t>
      </w:r>
    </w:p>
    <w:p w14:paraId="0365E4F2" w14:textId="77777777" w:rsidR="00B838D3" w:rsidRPr="00C70CC9" w:rsidRDefault="00B838D3" w:rsidP="00EF0211">
      <w:pPr>
        <w:spacing w:after="0" w:line="240" w:lineRule="auto"/>
        <w:jc w:val="both"/>
        <w:textAlignment w:val="baseline"/>
        <w:rPr>
          <w:color w:val="000000"/>
        </w:rPr>
      </w:pPr>
    </w:p>
    <w:p w14:paraId="1BC8C65F" w14:textId="77777777" w:rsidR="003B01C9" w:rsidRPr="00C70CC9" w:rsidRDefault="1411948D" w:rsidP="00EF0211">
      <w:pPr>
        <w:shd w:val="clear" w:color="auto" w:fill="C00000"/>
        <w:spacing w:after="0" w:line="240" w:lineRule="auto"/>
        <w:jc w:val="both"/>
        <w:rPr>
          <w:b/>
          <w:bCs/>
          <w:color w:val="FFFFFF" w:themeColor="background1"/>
        </w:rPr>
      </w:pPr>
      <w:r w:rsidRPr="00C70CC9">
        <w:rPr>
          <w:rFonts w:cs="Tahoma"/>
          <w:b/>
          <w:bCs/>
          <w:color w:val="FFFFFF" w:themeColor="background1"/>
          <w:lang w:val="es-ES"/>
        </w:rPr>
        <w:t>2.</w:t>
      </w:r>
      <w:r w:rsidRPr="00C70CC9">
        <w:rPr>
          <w:rFonts w:cs="Tahoma"/>
          <w:color w:val="FFFFFF" w:themeColor="background1"/>
          <w:lang w:val="es-ES"/>
        </w:rPr>
        <w:t xml:space="preserve">  </w:t>
      </w:r>
      <w:r w:rsidRPr="00C70CC9">
        <w:rPr>
          <w:b/>
          <w:bCs/>
          <w:color w:val="FFFFFF" w:themeColor="background1"/>
        </w:rPr>
        <w:t xml:space="preserve">OBJETO DE LA CONVOCATORIA </w:t>
      </w:r>
    </w:p>
    <w:p w14:paraId="0D2C68CE" w14:textId="63119F17" w:rsidR="0A4D1BA1" w:rsidRPr="00C70CC9" w:rsidRDefault="0A4D1BA1" w:rsidP="00EF0211">
      <w:pPr>
        <w:spacing w:after="0"/>
        <w:jc w:val="both"/>
        <w:rPr>
          <w:highlight w:val="yellow"/>
        </w:rPr>
      </w:pPr>
    </w:p>
    <w:p w14:paraId="73C8839D" w14:textId="51BC84B2" w:rsidR="002351C4" w:rsidRPr="00C70CC9" w:rsidRDefault="009A40DB" w:rsidP="00EF0211">
      <w:pPr>
        <w:spacing w:after="0"/>
        <w:jc w:val="both"/>
        <w:rPr>
          <w:color w:val="FF0000"/>
        </w:rPr>
      </w:pPr>
      <w:r w:rsidRPr="00C70CC9">
        <w:rPr>
          <w:color w:val="FF0000"/>
        </w:rPr>
        <w:t xml:space="preserve">Realizar </w:t>
      </w:r>
      <w:r w:rsidR="00467E9A" w:rsidRPr="00C70CC9">
        <w:rPr>
          <w:color w:val="FF0000"/>
        </w:rPr>
        <w:t xml:space="preserve">el  </w:t>
      </w:r>
      <w:r w:rsidR="002351C4" w:rsidRPr="00C70CC9">
        <w:rPr>
          <w:color w:val="FF0000"/>
        </w:rPr>
        <w:t xml:space="preserve">diseño de </w:t>
      </w:r>
      <w:r w:rsidR="00477C13" w:rsidRPr="00C70CC9">
        <w:rPr>
          <w:color w:val="FF0000"/>
        </w:rPr>
        <w:t>un micrositio en la</w:t>
      </w:r>
      <w:r w:rsidR="002351C4" w:rsidRPr="00C70CC9">
        <w:rPr>
          <w:color w:val="FF0000"/>
        </w:rPr>
        <w:t xml:space="preserve"> nueva página web </w:t>
      </w:r>
      <w:r w:rsidR="00477C13" w:rsidRPr="00C70CC9">
        <w:rPr>
          <w:color w:val="FF0000"/>
        </w:rPr>
        <w:t>de Save the Children Colombia</w:t>
      </w:r>
      <w:r w:rsidR="00836FEB" w:rsidRPr="00C70CC9">
        <w:rPr>
          <w:color w:val="FF0000"/>
        </w:rPr>
        <w:t xml:space="preserve"> y dejar alojado y funcionando </w:t>
      </w:r>
      <w:r w:rsidR="00DD01FB" w:rsidRPr="00C70CC9">
        <w:rPr>
          <w:color w:val="FF0000"/>
        </w:rPr>
        <w:t xml:space="preserve">en el servidor de la organización, </w:t>
      </w:r>
      <w:r w:rsidR="00477C13" w:rsidRPr="00C70CC9">
        <w:rPr>
          <w:color w:val="FF0000"/>
        </w:rPr>
        <w:t xml:space="preserve">en </w:t>
      </w:r>
      <w:r w:rsidR="002B2E97" w:rsidRPr="00C70CC9">
        <w:rPr>
          <w:color w:val="FF0000"/>
        </w:rPr>
        <w:t xml:space="preserve">una </w:t>
      </w:r>
      <w:r w:rsidR="00477C13" w:rsidRPr="00C70CC9">
        <w:rPr>
          <w:color w:val="FF0000"/>
        </w:rPr>
        <w:t xml:space="preserve">Pestaña </w:t>
      </w:r>
      <w:r w:rsidR="002B2E97" w:rsidRPr="00C70CC9">
        <w:rPr>
          <w:color w:val="FF0000"/>
        </w:rPr>
        <w:t xml:space="preserve">adicional llamada Derechos y empresa </w:t>
      </w:r>
      <w:r w:rsidR="00524515" w:rsidRPr="00C70CC9">
        <w:rPr>
          <w:color w:val="FF0000"/>
        </w:rPr>
        <w:t xml:space="preserve"> con</w:t>
      </w:r>
      <w:r w:rsidR="002351C4" w:rsidRPr="00C70CC9">
        <w:rPr>
          <w:color w:val="FF0000"/>
        </w:rPr>
        <w:t xml:space="preserve"> la funcionalidad de crear formularios para </w:t>
      </w:r>
      <w:r w:rsidR="00477C13" w:rsidRPr="00C70CC9">
        <w:rPr>
          <w:color w:val="FF0000"/>
        </w:rPr>
        <w:t xml:space="preserve">recolección de información y diagnóstico de empresas </w:t>
      </w:r>
      <w:r w:rsidR="00524515" w:rsidRPr="00C70CC9">
        <w:rPr>
          <w:color w:val="FF0000"/>
        </w:rPr>
        <w:t xml:space="preserve">por sector empresarial </w:t>
      </w:r>
      <w:r w:rsidR="002351C4" w:rsidRPr="00C70CC9">
        <w:rPr>
          <w:color w:val="FF0000"/>
        </w:rPr>
        <w:t xml:space="preserve">y adicionalmente que </w:t>
      </w:r>
      <w:r w:rsidR="00B734E6" w:rsidRPr="00C70CC9">
        <w:rPr>
          <w:color w:val="FF0000"/>
        </w:rPr>
        <w:t>permita</w:t>
      </w:r>
      <w:r w:rsidR="00477C13" w:rsidRPr="00C70CC9">
        <w:rPr>
          <w:color w:val="FF0000"/>
        </w:rPr>
        <w:t xml:space="preserve"> </w:t>
      </w:r>
      <w:r w:rsidR="006205A1" w:rsidRPr="00C70CC9">
        <w:rPr>
          <w:color w:val="FF0000"/>
        </w:rPr>
        <w:t xml:space="preserve">cargar por parte de SCC y </w:t>
      </w:r>
      <w:r w:rsidR="00703F24" w:rsidRPr="00C70CC9">
        <w:rPr>
          <w:color w:val="FF0000"/>
        </w:rPr>
        <w:t xml:space="preserve">enlaces de descarga de contenido </w:t>
      </w:r>
      <w:r w:rsidR="006205A1" w:rsidRPr="00C70CC9">
        <w:rPr>
          <w:color w:val="FF0000"/>
        </w:rPr>
        <w:t xml:space="preserve"> por parte del usuario</w:t>
      </w:r>
      <w:r w:rsidR="00BF1E4A" w:rsidRPr="00C70CC9">
        <w:rPr>
          <w:color w:val="FF0000"/>
        </w:rPr>
        <w:t xml:space="preserve"> e</w:t>
      </w:r>
      <w:r w:rsidR="00477C13" w:rsidRPr="00C70CC9">
        <w:rPr>
          <w:color w:val="FF0000"/>
        </w:rPr>
        <w:t xml:space="preserve"> información </w:t>
      </w:r>
      <w:r w:rsidR="00CA102C" w:rsidRPr="00C70CC9">
        <w:rPr>
          <w:color w:val="FF0000"/>
        </w:rPr>
        <w:t>que corresponde a 10 categorías distintas (10 principios empresariales)</w:t>
      </w:r>
      <w:r w:rsidR="00C52A5A" w:rsidRPr="00C70CC9">
        <w:rPr>
          <w:color w:val="FF0000"/>
        </w:rPr>
        <w:t>.</w:t>
      </w:r>
    </w:p>
    <w:p w14:paraId="3142A8C7" w14:textId="77777777" w:rsidR="00C52A5A" w:rsidRPr="00C70CC9" w:rsidRDefault="00C52A5A" w:rsidP="00EF0211">
      <w:pPr>
        <w:spacing w:after="0"/>
        <w:jc w:val="both"/>
      </w:pPr>
    </w:p>
    <w:p w14:paraId="2EF5E3D2" w14:textId="0F044B84" w:rsidR="00C22F6E" w:rsidRPr="00C70CC9" w:rsidRDefault="5517BCA6" w:rsidP="00EF0211">
      <w:pPr>
        <w:shd w:val="clear" w:color="auto" w:fill="C00000"/>
        <w:spacing w:after="0" w:line="240" w:lineRule="auto"/>
        <w:jc w:val="both"/>
        <w:rPr>
          <w:b/>
          <w:bCs/>
          <w:color w:val="FFFFFF" w:themeColor="background1"/>
        </w:rPr>
      </w:pPr>
      <w:r w:rsidRPr="00C70CC9">
        <w:rPr>
          <w:rFonts w:cs="Tahoma"/>
          <w:b/>
          <w:bCs/>
          <w:color w:val="FFFFFF" w:themeColor="background1"/>
          <w:lang w:val="es-ES"/>
        </w:rPr>
        <w:t>3.</w:t>
      </w:r>
      <w:r w:rsidRPr="00C70CC9">
        <w:rPr>
          <w:rFonts w:cs="Tahoma"/>
          <w:color w:val="FFFFFF" w:themeColor="background1"/>
          <w:lang w:val="es-ES"/>
        </w:rPr>
        <w:t xml:space="preserve">  </w:t>
      </w:r>
      <w:r w:rsidR="4D33C75B" w:rsidRPr="00C70CC9">
        <w:rPr>
          <w:b/>
          <w:bCs/>
          <w:color w:val="FFFFFF" w:themeColor="background1"/>
        </w:rPr>
        <w:t xml:space="preserve">ALCANCE DEL </w:t>
      </w:r>
      <w:r w:rsidR="00C32D46" w:rsidRPr="00C70CC9">
        <w:rPr>
          <w:b/>
          <w:bCs/>
          <w:color w:val="FFFFFF" w:themeColor="background1"/>
        </w:rPr>
        <w:t>OBJETO</w:t>
      </w:r>
      <w:r w:rsidR="4D33C75B" w:rsidRPr="00C70CC9">
        <w:rPr>
          <w:b/>
          <w:bCs/>
          <w:color w:val="FFFFFF" w:themeColor="background1"/>
        </w:rPr>
        <w:t xml:space="preserve"> </w:t>
      </w:r>
      <w:r w:rsidR="00C32D46" w:rsidRPr="00C70CC9">
        <w:rPr>
          <w:b/>
          <w:bCs/>
          <w:color w:val="FFFFFF" w:themeColor="background1"/>
        </w:rPr>
        <w:t xml:space="preserve">- ACTIVIDADES </w:t>
      </w:r>
      <w:r w:rsidR="458B3187" w:rsidRPr="00C70CC9">
        <w:rPr>
          <w:b/>
          <w:bCs/>
          <w:color w:val="FFFFFF" w:themeColor="background1"/>
        </w:rPr>
        <w:t>Y PRODUCTOS</w:t>
      </w:r>
      <w:r w:rsidR="00C32D46" w:rsidRPr="00C70CC9">
        <w:rPr>
          <w:b/>
          <w:bCs/>
          <w:color w:val="FFFFFF" w:themeColor="background1"/>
        </w:rPr>
        <w:t xml:space="preserve"> ESPERADOS</w:t>
      </w:r>
    </w:p>
    <w:p w14:paraId="0C12EDAC" w14:textId="63F2D4A0" w:rsidR="0074057F" w:rsidRPr="00C70CC9" w:rsidRDefault="0074057F" w:rsidP="00EF0211">
      <w:pPr>
        <w:spacing w:after="0"/>
        <w:jc w:val="both"/>
      </w:pPr>
    </w:p>
    <w:p w14:paraId="75D3E812" w14:textId="4AE528F0" w:rsidR="00D66455" w:rsidRPr="00C70CC9" w:rsidRDefault="00D66455" w:rsidP="00EF0211">
      <w:pPr>
        <w:spacing w:after="0"/>
        <w:jc w:val="both"/>
        <w:rPr>
          <w:color w:val="FF0000"/>
        </w:rPr>
      </w:pPr>
      <w:r w:rsidRPr="00C70CC9">
        <w:rPr>
          <w:color w:val="FF0000"/>
        </w:rPr>
        <w:t xml:space="preserve">(aquí debe enlistar las actividades específicas a </w:t>
      </w:r>
      <w:r w:rsidR="00C32D46" w:rsidRPr="00C70CC9">
        <w:rPr>
          <w:color w:val="FF0000"/>
        </w:rPr>
        <w:t xml:space="preserve">realizar por el consultor o contratista, así como los productos, entregables o informes a pactar) </w:t>
      </w:r>
    </w:p>
    <w:p w14:paraId="17FCCD03" w14:textId="51DFFE1E" w:rsidR="00D33C71" w:rsidRPr="00C70CC9" w:rsidRDefault="00D33C71" w:rsidP="00EF0211">
      <w:pPr>
        <w:spacing w:after="0"/>
        <w:jc w:val="both"/>
        <w:rPr>
          <w:b/>
        </w:rPr>
      </w:pPr>
    </w:p>
    <w:p w14:paraId="19249BF8" w14:textId="3BEF01FC" w:rsidR="00DA6DA7" w:rsidRPr="00C70CC9" w:rsidRDefault="00DA6DA7" w:rsidP="00EF0211">
      <w:pPr>
        <w:spacing w:after="0"/>
        <w:jc w:val="both"/>
        <w:rPr>
          <w:b/>
          <w:color w:val="FF0000"/>
        </w:rPr>
      </w:pPr>
      <w:r w:rsidRPr="00C70CC9">
        <w:rPr>
          <w:b/>
          <w:color w:val="FF0000"/>
        </w:rPr>
        <w:t>1. ACTIVIDADES.</w:t>
      </w:r>
    </w:p>
    <w:p w14:paraId="5B2BF1FE" w14:textId="77777777" w:rsidR="00DA6DA7" w:rsidRPr="00C70CC9" w:rsidRDefault="00DA6DA7" w:rsidP="00EF0211">
      <w:pPr>
        <w:spacing w:after="0"/>
        <w:jc w:val="both"/>
        <w:rPr>
          <w:b/>
          <w:color w:val="FF0000"/>
        </w:rPr>
      </w:pPr>
    </w:p>
    <w:p w14:paraId="2126AB6A" w14:textId="091FA653" w:rsidR="00DA6DA7" w:rsidRPr="00C70CC9" w:rsidRDefault="00DA6DA7" w:rsidP="00EF0211">
      <w:pPr>
        <w:spacing w:after="0"/>
        <w:jc w:val="both"/>
        <w:rPr>
          <w:b/>
          <w:color w:val="FF0000"/>
        </w:rPr>
      </w:pPr>
      <w:r w:rsidRPr="00C70CC9">
        <w:rPr>
          <w:b/>
          <w:color w:val="FF0000"/>
        </w:rPr>
        <w:t>2. PRODUCTOS.</w:t>
      </w:r>
    </w:p>
    <w:p w14:paraId="73E18CD9" w14:textId="7DFC5B1E" w:rsidR="001A4B53" w:rsidRPr="00C70CC9" w:rsidRDefault="001A4B53" w:rsidP="00EF0211">
      <w:pPr>
        <w:spacing w:after="0"/>
        <w:jc w:val="both"/>
      </w:pPr>
    </w:p>
    <w:p w14:paraId="55408230" w14:textId="5BB2F4A4" w:rsidR="001A4B53" w:rsidRPr="00C70CC9" w:rsidRDefault="0330D408" w:rsidP="00EF0211">
      <w:pPr>
        <w:shd w:val="clear" w:color="auto" w:fill="C00000"/>
        <w:spacing w:after="0" w:line="240" w:lineRule="auto"/>
        <w:jc w:val="both"/>
        <w:rPr>
          <w:b/>
          <w:bCs/>
          <w:color w:val="FFFFFF" w:themeColor="background1"/>
        </w:rPr>
      </w:pPr>
      <w:r w:rsidRPr="00C70CC9">
        <w:rPr>
          <w:b/>
          <w:bCs/>
          <w:color w:val="FFFFFF" w:themeColor="background1"/>
        </w:rPr>
        <w:t>4</w:t>
      </w:r>
      <w:r w:rsidR="23028BB6" w:rsidRPr="00C70CC9">
        <w:rPr>
          <w:color w:val="FFFFFF" w:themeColor="background1"/>
        </w:rPr>
        <w:t xml:space="preserve">. </w:t>
      </w:r>
      <w:r w:rsidR="23028BB6" w:rsidRPr="00C70CC9">
        <w:rPr>
          <w:b/>
          <w:bCs/>
          <w:color w:val="FFFFFF" w:themeColor="background1"/>
        </w:rPr>
        <w:t>VALOR DEL CONTRATO</w:t>
      </w:r>
      <w:r w:rsidR="2CFB2D70" w:rsidRPr="00C70CC9">
        <w:rPr>
          <w:b/>
          <w:bCs/>
          <w:color w:val="FFFFFF" w:themeColor="background1"/>
        </w:rPr>
        <w:t xml:space="preserve"> Y FORMA DE PAGO</w:t>
      </w:r>
    </w:p>
    <w:p w14:paraId="546649A5" w14:textId="77777777" w:rsidR="00D33C71" w:rsidRPr="00C70CC9" w:rsidRDefault="00D33C71" w:rsidP="00EF0211">
      <w:pPr>
        <w:pStyle w:val="Default"/>
        <w:jc w:val="both"/>
        <w:rPr>
          <w:sz w:val="22"/>
          <w:szCs w:val="22"/>
        </w:rPr>
      </w:pPr>
    </w:p>
    <w:p w14:paraId="40F24A52" w14:textId="5E719BDA" w:rsidR="00911DFF" w:rsidRPr="00C70CC9" w:rsidRDefault="23028BB6" w:rsidP="00EF0211">
      <w:pPr>
        <w:pStyle w:val="Default"/>
        <w:jc w:val="both"/>
        <w:rPr>
          <w:sz w:val="22"/>
          <w:szCs w:val="22"/>
        </w:rPr>
      </w:pPr>
      <w:r w:rsidRPr="00C70CC9">
        <w:rPr>
          <w:sz w:val="22"/>
          <w:szCs w:val="22"/>
        </w:rPr>
        <w:t xml:space="preserve">El presupuesto máximo disponible será de </w:t>
      </w:r>
      <w:r w:rsidR="00DE527E" w:rsidRPr="00C70CC9">
        <w:rPr>
          <w:b/>
          <w:bCs/>
          <w:caps/>
          <w:color w:val="FF0000"/>
          <w:sz w:val="22"/>
          <w:szCs w:val="22"/>
        </w:rPr>
        <w:t>______________________________</w:t>
      </w:r>
      <w:r w:rsidRPr="00C70CC9">
        <w:rPr>
          <w:b/>
          <w:bCs/>
          <w:caps/>
          <w:color w:val="FF0000"/>
          <w:sz w:val="22"/>
          <w:szCs w:val="22"/>
        </w:rPr>
        <w:t xml:space="preserve"> de pesos</w:t>
      </w:r>
      <w:r w:rsidRPr="00C70CC9">
        <w:rPr>
          <w:b/>
          <w:bCs/>
          <w:color w:val="FF0000"/>
          <w:sz w:val="22"/>
          <w:szCs w:val="22"/>
        </w:rPr>
        <w:t xml:space="preserve"> M.L ($</w:t>
      </w:r>
      <w:r w:rsidR="00DE527E" w:rsidRPr="00C70CC9">
        <w:rPr>
          <w:b/>
          <w:bCs/>
          <w:color w:val="FF0000"/>
          <w:sz w:val="22"/>
          <w:szCs w:val="22"/>
        </w:rPr>
        <w:t>__________________________</w:t>
      </w:r>
      <w:r w:rsidR="50F22A19" w:rsidRPr="00C70CC9">
        <w:rPr>
          <w:b/>
          <w:bCs/>
          <w:color w:val="FF0000"/>
          <w:sz w:val="22"/>
          <w:szCs w:val="22"/>
        </w:rPr>
        <w:t>)</w:t>
      </w:r>
      <w:r w:rsidRPr="00C70CC9">
        <w:rPr>
          <w:b/>
          <w:bCs/>
          <w:color w:val="FF0000"/>
          <w:sz w:val="22"/>
          <w:szCs w:val="22"/>
        </w:rPr>
        <w:t xml:space="preserve"> IVA </w:t>
      </w:r>
      <w:r w:rsidR="023A8EC4" w:rsidRPr="00C70CC9">
        <w:rPr>
          <w:b/>
          <w:bCs/>
          <w:color w:val="FF0000"/>
          <w:sz w:val="22"/>
          <w:szCs w:val="22"/>
        </w:rPr>
        <w:t>INCLUIDO</w:t>
      </w:r>
      <w:r w:rsidR="00DE527E" w:rsidRPr="00C70CC9">
        <w:rPr>
          <w:b/>
          <w:bCs/>
          <w:color w:val="FF0000"/>
          <w:sz w:val="22"/>
          <w:szCs w:val="22"/>
        </w:rPr>
        <w:t xml:space="preserve"> </w:t>
      </w:r>
      <w:r w:rsidR="00DE527E" w:rsidRPr="00C70CC9">
        <w:rPr>
          <w:bCs/>
          <w:sz w:val="22"/>
          <w:szCs w:val="22"/>
        </w:rPr>
        <w:t>(si a ello hubiere lugar)</w:t>
      </w:r>
      <w:r w:rsidR="023A8EC4" w:rsidRPr="00C70CC9">
        <w:rPr>
          <w:bCs/>
          <w:sz w:val="22"/>
          <w:szCs w:val="22"/>
        </w:rPr>
        <w:t>,</w:t>
      </w:r>
      <w:r w:rsidR="023A8EC4" w:rsidRPr="00C70CC9">
        <w:rPr>
          <w:sz w:val="22"/>
          <w:szCs w:val="22"/>
        </w:rPr>
        <w:t xml:space="preserve"> con</w:t>
      </w:r>
      <w:r w:rsidR="732F345B" w:rsidRPr="00C70CC9">
        <w:rPr>
          <w:sz w:val="22"/>
          <w:szCs w:val="22"/>
        </w:rPr>
        <w:t xml:space="preserve"> todos los impuestos incluidos y valores de pólizas. Como condición de pago, se tendrá la ejecución con calidad de cada una de las actividades y productos pactados. </w:t>
      </w:r>
    </w:p>
    <w:p w14:paraId="401DC847" w14:textId="77777777" w:rsidR="00911DFF" w:rsidRPr="00C70CC9" w:rsidRDefault="00911DFF" w:rsidP="00EF0211">
      <w:pPr>
        <w:pStyle w:val="Default"/>
        <w:jc w:val="both"/>
        <w:rPr>
          <w:sz w:val="22"/>
          <w:szCs w:val="22"/>
        </w:rPr>
      </w:pPr>
    </w:p>
    <w:p w14:paraId="0837D13E" w14:textId="43BBCF3E" w:rsidR="001A4B53" w:rsidRPr="00C70CC9" w:rsidRDefault="732F345B" w:rsidP="00EF0211">
      <w:pPr>
        <w:pStyle w:val="Default"/>
        <w:jc w:val="both"/>
        <w:rPr>
          <w:sz w:val="22"/>
          <w:szCs w:val="22"/>
        </w:rPr>
      </w:pPr>
      <w:r w:rsidRPr="00C70CC9">
        <w:rPr>
          <w:b/>
          <w:bCs/>
          <w:sz w:val="22"/>
          <w:szCs w:val="22"/>
        </w:rPr>
        <w:t>FUNDACIÓN SAVE THE CHILDREN</w:t>
      </w:r>
      <w:r w:rsidR="23028BB6" w:rsidRPr="00C70CC9">
        <w:rPr>
          <w:sz w:val="22"/>
          <w:szCs w:val="22"/>
        </w:rPr>
        <w:t xml:space="preserve"> pagará </w:t>
      </w:r>
      <w:r w:rsidR="173DC332" w:rsidRPr="00C70CC9">
        <w:rPr>
          <w:sz w:val="22"/>
          <w:szCs w:val="22"/>
        </w:rPr>
        <w:t xml:space="preserve">el valor antes indicado </w:t>
      </w:r>
      <w:r w:rsidR="23028BB6" w:rsidRPr="00C70CC9">
        <w:rPr>
          <w:sz w:val="22"/>
          <w:szCs w:val="22"/>
        </w:rPr>
        <w:t xml:space="preserve">de la siguiente manera: </w:t>
      </w:r>
    </w:p>
    <w:p w14:paraId="2439907C" w14:textId="77777777" w:rsidR="007E4930" w:rsidRPr="00C70CC9" w:rsidRDefault="007E4930" w:rsidP="00EF0211">
      <w:pPr>
        <w:pStyle w:val="Default"/>
        <w:tabs>
          <w:tab w:val="left" w:pos="2100"/>
        </w:tabs>
        <w:jc w:val="both"/>
        <w:rPr>
          <w:sz w:val="22"/>
          <w:szCs w:val="22"/>
        </w:rPr>
      </w:pPr>
    </w:p>
    <w:p w14:paraId="1AB80BEF" w14:textId="4CFFCC4C" w:rsidR="00911DFF" w:rsidRPr="00C70CC9" w:rsidRDefault="000E00D4" w:rsidP="00EF0211">
      <w:pPr>
        <w:pStyle w:val="Default"/>
        <w:tabs>
          <w:tab w:val="left" w:pos="2100"/>
        </w:tabs>
        <w:jc w:val="both"/>
        <w:rPr>
          <w:sz w:val="22"/>
          <w:szCs w:val="22"/>
        </w:rPr>
      </w:pPr>
      <w:r w:rsidRPr="00C70CC9">
        <w:rPr>
          <w:color w:val="FF0000"/>
          <w:sz w:val="22"/>
          <w:szCs w:val="22"/>
        </w:rPr>
        <w:t>(</w:t>
      </w:r>
      <w:r w:rsidR="00E03537" w:rsidRPr="00C70CC9">
        <w:rPr>
          <w:color w:val="FF0000"/>
          <w:sz w:val="22"/>
          <w:szCs w:val="22"/>
        </w:rPr>
        <w:t>Inserte aquí la forma de pago que estiman oportuna conforme a las líneas presupuestales, duración o demás aspectos técni</w:t>
      </w:r>
      <w:r w:rsidRPr="00C70CC9">
        <w:rPr>
          <w:color w:val="FF0000"/>
          <w:sz w:val="22"/>
          <w:szCs w:val="22"/>
        </w:rPr>
        <w:t>c</w:t>
      </w:r>
      <w:r w:rsidR="00E03537" w:rsidRPr="00C70CC9">
        <w:rPr>
          <w:color w:val="FF0000"/>
          <w:sz w:val="22"/>
          <w:szCs w:val="22"/>
        </w:rPr>
        <w:t>os o financieros del proyecto que financi</w:t>
      </w:r>
      <w:r w:rsidRPr="00C70CC9">
        <w:rPr>
          <w:color w:val="FF0000"/>
          <w:sz w:val="22"/>
          <w:szCs w:val="22"/>
        </w:rPr>
        <w:t>a</w:t>
      </w:r>
      <w:r w:rsidR="00E03537" w:rsidRPr="00C70CC9">
        <w:rPr>
          <w:color w:val="FF0000"/>
          <w:sz w:val="22"/>
          <w:szCs w:val="22"/>
        </w:rPr>
        <w:t>rá este servicio</w:t>
      </w:r>
      <w:r w:rsidRPr="00C70CC9">
        <w:rPr>
          <w:color w:val="FF0000"/>
          <w:sz w:val="22"/>
          <w:szCs w:val="22"/>
        </w:rPr>
        <w:t>/consultoría/compra de bienes)</w:t>
      </w:r>
      <w:r w:rsidR="00E03537" w:rsidRPr="00C70CC9">
        <w:rPr>
          <w:color w:val="FF0000"/>
          <w:sz w:val="22"/>
          <w:szCs w:val="22"/>
        </w:rPr>
        <w:t xml:space="preserve"> </w:t>
      </w:r>
      <w:r w:rsidR="00C52A5A" w:rsidRPr="00C70CC9">
        <w:rPr>
          <w:sz w:val="22"/>
          <w:szCs w:val="22"/>
        </w:rPr>
        <w:tab/>
      </w:r>
    </w:p>
    <w:p w14:paraId="1FBA7F0A" w14:textId="1B46533F" w:rsidR="00911DFF" w:rsidRPr="00C70CC9" w:rsidRDefault="00911DFF" w:rsidP="00EF0211">
      <w:pPr>
        <w:spacing w:after="0" w:line="240" w:lineRule="auto"/>
        <w:jc w:val="both"/>
        <w:textAlignment w:val="baseline"/>
      </w:pPr>
    </w:p>
    <w:p w14:paraId="012732F5" w14:textId="140F3F54" w:rsidR="00EB1E9A" w:rsidRPr="00C70CC9" w:rsidRDefault="00911DFF" w:rsidP="00EF0211">
      <w:pPr>
        <w:shd w:val="clear" w:color="auto" w:fill="FFFFFF"/>
        <w:spacing w:after="0"/>
        <w:jc w:val="both"/>
        <w:rPr>
          <w:b/>
        </w:rPr>
      </w:pPr>
      <w:r w:rsidRPr="00C70CC9">
        <w:rPr>
          <w:b/>
        </w:rPr>
        <w:t xml:space="preserve">PARÁGRAFO PRIMERO: </w:t>
      </w:r>
      <w:r w:rsidR="00EB1E9A" w:rsidRPr="00C70CC9">
        <w:rPr>
          <w:b/>
        </w:rPr>
        <w:t>FACTURACIÓN ELECTRÓNICA</w:t>
      </w:r>
      <w:r w:rsidR="00271D98" w:rsidRPr="00C70CC9">
        <w:rPr>
          <w:b/>
        </w:rPr>
        <w:t>.</w:t>
      </w:r>
      <w:r w:rsidR="00EB1E9A" w:rsidRPr="00C70CC9">
        <w:rPr>
          <w:b/>
        </w:rPr>
        <w:t xml:space="preserve"> EL PROPONENTE</w:t>
      </w:r>
      <w:r w:rsidR="00EB1E9A" w:rsidRPr="00C70CC9">
        <w:t xml:space="preserve"> deberá radicar la(s) factura(s) de manera electrónica de acuerdo a las disposiciones emitidas por la DIAN bajo Resolución 000042 del 05 mayo de 2020, de conformidad con su régimen tributario.</w:t>
      </w:r>
    </w:p>
    <w:p w14:paraId="75D5977E" w14:textId="77777777" w:rsidR="00EB1E9A" w:rsidRPr="00C70CC9" w:rsidRDefault="00EB1E9A" w:rsidP="00EF0211">
      <w:pPr>
        <w:shd w:val="clear" w:color="auto" w:fill="FFFFFF"/>
        <w:spacing w:after="0"/>
        <w:jc w:val="both"/>
      </w:pPr>
    </w:p>
    <w:p w14:paraId="7B5AEBA4" w14:textId="67D9A2B7" w:rsidR="00911DFF" w:rsidRPr="00C70CC9" w:rsidRDefault="00271D98" w:rsidP="00EF0211">
      <w:pPr>
        <w:shd w:val="clear" w:color="auto" w:fill="FFFFFF"/>
        <w:spacing w:after="0"/>
        <w:jc w:val="both"/>
      </w:pPr>
      <w:r w:rsidRPr="00C70CC9">
        <w:rPr>
          <w:b/>
        </w:rPr>
        <w:t xml:space="preserve">PARÁGRAFO SEGUNDO. </w:t>
      </w:r>
      <w:r w:rsidR="00911DFF" w:rsidRPr="00C70CC9">
        <w:t xml:space="preserve">Para el pago </w:t>
      </w:r>
      <w:r w:rsidR="00911DFF" w:rsidRPr="00C70CC9">
        <w:rPr>
          <w:b/>
        </w:rPr>
        <w:t xml:space="preserve">EL PROPONENTE </w:t>
      </w:r>
      <w:r w:rsidR="00911DFF" w:rsidRPr="00C70CC9">
        <w:t xml:space="preserve">deberá entregar: </w:t>
      </w:r>
      <w:r w:rsidR="00911DFF" w:rsidRPr="00C70CC9">
        <w:rPr>
          <w:b/>
        </w:rPr>
        <w:t>(i)</w:t>
      </w:r>
      <w:r w:rsidR="00911DFF" w:rsidRPr="00C70CC9">
        <w:t xml:space="preserve"> cuenta de cobro y/o factura </w:t>
      </w:r>
      <w:r w:rsidR="0052384B" w:rsidRPr="00C70CC9">
        <w:t xml:space="preserve">electrónica </w:t>
      </w:r>
      <w:r w:rsidR="00911DFF" w:rsidRPr="00C70CC9">
        <w:t xml:space="preserve">y, </w:t>
      </w:r>
      <w:r w:rsidR="00911DFF" w:rsidRPr="00C70CC9">
        <w:rPr>
          <w:b/>
        </w:rPr>
        <w:t>(ii)</w:t>
      </w:r>
      <w:r w:rsidR="00911DFF" w:rsidRPr="00C70CC9">
        <w:t xml:space="preserve"> Constancia de pago o certificación de planilla pagada de aportes al sistema de seguridad social integral (salud, pensión y ARL) o certificado emitido por el revisor fiscal o contador de valor total correspondiente a honorarios. </w:t>
      </w:r>
      <w:r w:rsidR="00911DFF" w:rsidRPr="00C70CC9">
        <w:rPr>
          <w:rFonts w:cs="Arial"/>
          <w:b/>
        </w:rPr>
        <w:t xml:space="preserve">EL PROPONENTE </w:t>
      </w:r>
      <w:r w:rsidR="00911DFF" w:rsidRPr="00C70CC9">
        <w:rPr>
          <w:rFonts w:eastAsia="Calibri" w:cs="Gill Sans MT"/>
          <w:color w:val="000000"/>
        </w:rPr>
        <w:t>debe aportar al sistema de seguridad social integral (salud, pensión y ARL) sobre los porcentajes de ley</w:t>
      </w:r>
      <w:r w:rsidR="00911DFF" w:rsidRPr="00C70CC9">
        <w:t xml:space="preserve">. </w:t>
      </w:r>
      <w:r w:rsidR="00EA6FA0" w:rsidRPr="00C70CC9">
        <w:t>(solo si es persona natural)</w:t>
      </w:r>
      <w:r w:rsidR="00596799" w:rsidRPr="00C70CC9">
        <w:t>.</w:t>
      </w:r>
    </w:p>
    <w:p w14:paraId="05D316AE" w14:textId="77777777" w:rsidR="00EF0211" w:rsidRPr="00C70CC9" w:rsidRDefault="00EF0211" w:rsidP="00EF0211">
      <w:pPr>
        <w:shd w:val="clear" w:color="auto" w:fill="FFFFFF"/>
        <w:spacing w:after="0"/>
        <w:jc w:val="both"/>
      </w:pPr>
    </w:p>
    <w:p w14:paraId="6A0EF40D" w14:textId="234440B1" w:rsidR="00911DFF" w:rsidRPr="00C70CC9" w:rsidRDefault="732F345B" w:rsidP="00EF0211">
      <w:pPr>
        <w:pStyle w:val="Prrafodelista"/>
        <w:shd w:val="clear" w:color="auto" w:fill="FFFFFF" w:themeFill="background1"/>
        <w:spacing w:after="0"/>
        <w:ind w:left="0"/>
        <w:jc w:val="both"/>
        <w:rPr>
          <w:rFonts w:ascii="Gill Sans Infant MT" w:hAnsi="Gill Sans Infant MT"/>
        </w:rPr>
      </w:pPr>
      <w:r w:rsidRPr="00C70CC9">
        <w:rPr>
          <w:rFonts w:ascii="Gill Sans Infant MT" w:hAnsi="Gill Sans Infant MT"/>
          <w:b/>
          <w:bCs/>
        </w:rPr>
        <w:t xml:space="preserve">PARÁGRAFO </w:t>
      </w:r>
      <w:r w:rsidR="00271D98" w:rsidRPr="00C70CC9">
        <w:rPr>
          <w:rFonts w:ascii="Gill Sans Infant MT" w:hAnsi="Gill Sans Infant MT"/>
          <w:b/>
          <w:bCs/>
        </w:rPr>
        <w:t>TERCERO.</w:t>
      </w:r>
      <w:r w:rsidRPr="00C70CC9">
        <w:rPr>
          <w:rFonts w:ascii="Gill Sans Infant MT" w:hAnsi="Gill Sans Infant MT"/>
        </w:rPr>
        <w:t xml:space="preserve"> El pago se hará dentro de los treinta (30) días siguientes a la presentación de la cuenta de cobro o factura correspondiente con el lleno de los requisitos legales y con la presentación de los soportes correspondientes, previo Visto Bueno del supervisor del contrato</w:t>
      </w:r>
      <w:r w:rsidR="67EFB1DA" w:rsidRPr="00C70CC9">
        <w:rPr>
          <w:rFonts w:ascii="Gill Sans Infant MT" w:hAnsi="Gill Sans Infant MT"/>
        </w:rPr>
        <w:t xml:space="preserve">. </w:t>
      </w:r>
    </w:p>
    <w:p w14:paraId="0C728398" w14:textId="77777777" w:rsidR="00271D98" w:rsidRPr="00C70CC9" w:rsidRDefault="00271D98" w:rsidP="00EF0211">
      <w:pPr>
        <w:pStyle w:val="Prrafodelista"/>
        <w:shd w:val="clear" w:color="auto" w:fill="FFFFFF" w:themeFill="background1"/>
        <w:spacing w:after="0"/>
        <w:ind w:left="0"/>
        <w:jc w:val="both"/>
        <w:rPr>
          <w:rFonts w:ascii="Gill Sans Infant MT" w:hAnsi="Gill Sans Infant MT"/>
        </w:rPr>
      </w:pPr>
    </w:p>
    <w:p w14:paraId="1A83D691" w14:textId="5BADDE65" w:rsidR="00911DFF" w:rsidRPr="00C70CC9" w:rsidRDefault="732F345B" w:rsidP="00EF0211">
      <w:pPr>
        <w:pStyle w:val="Textocomentario"/>
        <w:spacing w:after="0"/>
        <w:jc w:val="both"/>
        <w:rPr>
          <w:color w:val="FF0000"/>
          <w:sz w:val="22"/>
          <w:szCs w:val="22"/>
        </w:rPr>
      </w:pPr>
      <w:r w:rsidRPr="00C70CC9">
        <w:rPr>
          <w:b/>
          <w:bCs/>
          <w:color w:val="FF0000"/>
          <w:sz w:val="22"/>
          <w:szCs w:val="22"/>
        </w:rPr>
        <w:t xml:space="preserve">PARÁGRAFO </w:t>
      </w:r>
      <w:r w:rsidR="00271D98" w:rsidRPr="00C70CC9">
        <w:rPr>
          <w:b/>
          <w:bCs/>
          <w:color w:val="FF0000"/>
          <w:sz w:val="22"/>
          <w:szCs w:val="22"/>
        </w:rPr>
        <w:t>CUARTO.</w:t>
      </w:r>
      <w:r w:rsidRPr="00C70CC9">
        <w:rPr>
          <w:b/>
          <w:bCs/>
          <w:color w:val="FF0000"/>
          <w:sz w:val="22"/>
          <w:szCs w:val="22"/>
        </w:rPr>
        <w:t xml:space="preserve"> </w:t>
      </w:r>
      <w:r w:rsidRPr="00C70CC9">
        <w:rPr>
          <w:color w:val="FF0000"/>
          <w:sz w:val="22"/>
          <w:szCs w:val="22"/>
        </w:rPr>
        <w:t xml:space="preserve">En este valor se incluyen todas las erogaciones relacionadas a viajes, transportes y demás gastos en que </w:t>
      </w:r>
      <w:r w:rsidRPr="00C70CC9">
        <w:rPr>
          <w:b/>
          <w:bCs/>
          <w:color w:val="FF0000"/>
          <w:sz w:val="22"/>
          <w:szCs w:val="22"/>
        </w:rPr>
        <w:t xml:space="preserve">EL </w:t>
      </w:r>
      <w:r w:rsidRPr="00C70CC9">
        <w:rPr>
          <w:rFonts w:cs="Arial"/>
          <w:b/>
          <w:bCs/>
          <w:color w:val="FF0000"/>
          <w:sz w:val="22"/>
          <w:szCs w:val="22"/>
        </w:rPr>
        <w:t>PROPONENTE</w:t>
      </w:r>
      <w:r w:rsidRPr="00C70CC9">
        <w:rPr>
          <w:color w:val="FF0000"/>
          <w:sz w:val="22"/>
          <w:szCs w:val="22"/>
        </w:rPr>
        <w:t xml:space="preserve"> deba incurrir en virtud de la ejecución de las actividades contratadas, por lo que no habrá lugar a valor adicional por estos conceptos.</w:t>
      </w:r>
    </w:p>
    <w:p w14:paraId="3944CCC3" w14:textId="77777777" w:rsidR="00EF0211" w:rsidRPr="00C70CC9" w:rsidRDefault="00EF0211" w:rsidP="00EF0211">
      <w:pPr>
        <w:pStyle w:val="Textocomentario"/>
        <w:spacing w:after="0"/>
        <w:jc w:val="both"/>
        <w:rPr>
          <w:rFonts w:cs="Arial"/>
          <w:sz w:val="22"/>
          <w:szCs w:val="22"/>
        </w:rPr>
      </w:pPr>
    </w:p>
    <w:p w14:paraId="4751D461" w14:textId="287AB41D" w:rsidR="00911DFF" w:rsidRPr="00C70CC9" w:rsidRDefault="732F345B" w:rsidP="00EF0211">
      <w:pPr>
        <w:pStyle w:val="Textocomentario"/>
        <w:spacing w:after="0"/>
        <w:jc w:val="both"/>
        <w:rPr>
          <w:rFonts w:eastAsia="Gill Sans Infant MT" w:cs="Gill Sans Infant MT"/>
          <w:sz w:val="22"/>
          <w:szCs w:val="22"/>
        </w:rPr>
      </w:pPr>
      <w:r w:rsidRPr="00C70CC9">
        <w:rPr>
          <w:rFonts w:eastAsia="Gill Sans Infant MT" w:cs="Gill Sans Infant MT"/>
          <w:b/>
          <w:bCs/>
          <w:sz w:val="22"/>
          <w:szCs w:val="22"/>
        </w:rPr>
        <w:t xml:space="preserve">PARÁGRAFO </w:t>
      </w:r>
      <w:r w:rsidR="00965637" w:rsidRPr="00C70CC9">
        <w:rPr>
          <w:rFonts w:eastAsia="Gill Sans Infant MT" w:cs="Gill Sans Infant MT"/>
          <w:b/>
          <w:bCs/>
          <w:sz w:val="22"/>
          <w:szCs w:val="22"/>
        </w:rPr>
        <w:t>QUINTO:</w:t>
      </w:r>
      <w:r w:rsidRPr="00C70CC9">
        <w:rPr>
          <w:rFonts w:eastAsia="Gill Sans Infant MT" w:cs="Gill Sans Infant MT"/>
          <w:sz w:val="22"/>
          <w:szCs w:val="22"/>
        </w:rPr>
        <w:t xml:space="preserve"> </w:t>
      </w:r>
      <w:r w:rsidRPr="00C70CC9">
        <w:rPr>
          <w:rFonts w:eastAsia="Gill Sans Infant MT" w:cs="Gill Sans Infant MT"/>
          <w:b/>
          <w:bCs/>
          <w:sz w:val="22"/>
          <w:szCs w:val="22"/>
        </w:rPr>
        <w:t>EXENCIÓN DE IMPUESTOS</w:t>
      </w:r>
      <w:r w:rsidR="00965637" w:rsidRPr="00C70CC9">
        <w:rPr>
          <w:rFonts w:eastAsia="Gill Sans Infant MT" w:cs="Gill Sans Infant MT"/>
          <w:b/>
          <w:bCs/>
          <w:sz w:val="22"/>
          <w:szCs w:val="22"/>
        </w:rPr>
        <w:t>.</w:t>
      </w:r>
      <w:r w:rsidRPr="00C70CC9">
        <w:rPr>
          <w:rFonts w:eastAsia="Gill Sans Infant MT" w:cs="Gill Sans Infant MT"/>
          <w:b/>
          <w:bCs/>
          <w:sz w:val="22"/>
          <w:szCs w:val="22"/>
        </w:rPr>
        <w:t xml:space="preserve"> </w:t>
      </w:r>
      <w:r w:rsidRPr="00C70CC9">
        <w:rPr>
          <w:rFonts w:eastAsia="Gill Sans Infant MT" w:cs="Gill Sans Infant MT"/>
          <w:sz w:val="22"/>
          <w:szCs w:val="22"/>
        </w:rPr>
        <w:t xml:space="preserve">Por ser </w:t>
      </w:r>
      <w:r w:rsidRPr="00C70CC9">
        <w:rPr>
          <w:rFonts w:eastAsia="Gill Sans Infant MT" w:cs="Gill Sans Infant MT"/>
          <w:b/>
          <w:bCs/>
          <w:sz w:val="22"/>
          <w:szCs w:val="22"/>
        </w:rPr>
        <w:t>LA FUNDACIÓN</w:t>
      </w:r>
      <w:r w:rsidRPr="00C70CC9">
        <w:rPr>
          <w:rFonts w:eastAsia="Gill Sans Infant MT" w:cs="Gill Sans Infant MT"/>
          <w:sz w:val="22"/>
          <w:szCs w:val="22"/>
        </w:rPr>
        <w:t xml:space="preserve"> una entidad sin ánimo de lucro, con régimen especial y que ejecuta proyectos mediante aportes de donaciones establecidas por algunos donantes; dependiendo del gasto y designación presupuestal, el proyecto puede estar en el proceso de obtención de la carta de utilidad común/exención de impuestos, de acuerdo el decreto 540 de 2004, reglamentario del artículo 96 de la ley 788 de 2002. Dado el caso qué éste gasto esté exento de impuesto, </w:t>
      </w:r>
      <w:r w:rsidRPr="00C70CC9">
        <w:rPr>
          <w:rFonts w:eastAsia="Gill Sans Infant MT" w:cs="Gill Sans Infant MT"/>
          <w:b/>
          <w:bCs/>
          <w:sz w:val="22"/>
          <w:szCs w:val="22"/>
        </w:rPr>
        <w:t>LA FUNDACIÓN</w:t>
      </w:r>
      <w:r w:rsidRPr="00C70CC9">
        <w:rPr>
          <w:rFonts w:eastAsia="Gill Sans Infant MT" w:cs="Gill Sans Infant MT"/>
          <w:sz w:val="22"/>
          <w:szCs w:val="22"/>
        </w:rPr>
        <w:t xml:space="preserve"> oficiará y enviará el respectivo certificado de exención de impuestos con la finalidad de que este no siga incluyendo el IVA en los valores a pagar.</w:t>
      </w:r>
    </w:p>
    <w:p w14:paraId="36F3C93C" w14:textId="77777777" w:rsidR="00EF0211" w:rsidRPr="00C70CC9" w:rsidRDefault="00EF0211" w:rsidP="00EF0211">
      <w:pPr>
        <w:pStyle w:val="Textocomentario"/>
        <w:spacing w:after="0"/>
        <w:jc w:val="both"/>
        <w:rPr>
          <w:rFonts w:eastAsia="Gill Sans Infant MT" w:cs="Gill Sans Infant MT"/>
          <w:sz w:val="22"/>
          <w:szCs w:val="22"/>
        </w:rPr>
      </w:pPr>
    </w:p>
    <w:p w14:paraId="7081A504" w14:textId="0D587D3E" w:rsidR="00911DFF" w:rsidRPr="00C70CC9" w:rsidRDefault="00E07E02" w:rsidP="00EF0211">
      <w:pPr>
        <w:shd w:val="clear" w:color="auto" w:fill="C00000"/>
        <w:spacing w:after="0" w:line="240" w:lineRule="auto"/>
        <w:jc w:val="both"/>
        <w:rPr>
          <w:b/>
          <w:bCs/>
          <w:color w:val="FFFFFF" w:themeColor="background1"/>
        </w:rPr>
      </w:pPr>
      <w:r>
        <w:rPr>
          <w:b/>
          <w:bCs/>
          <w:color w:val="FFFFFF" w:themeColor="background1"/>
        </w:rPr>
        <w:tab/>
      </w:r>
    </w:p>
    <w:p w14:paraId="3941273F" w14:textId="138B6E63" w:rsidR="00911DFF" w:rsidRPr="00C70CC9" w:rsidRDefault="00911DFF" w:rsidP="00EF0211">
      <w:pPr>
        <w:spacing w:after="0" w:line="240" w:lineRule="auto"/>
        <w:jc w:val="both"/>
        <w:textAlignment w:val="baseline"/>
      </w:pPr>
    </w:p>
    <w:p w14:paraId="28F7245D" w14:textId="7920F731" w:rsidR="00911DFF" w:rsidRPr="00C70CC9" w:rsidRDefault="00D33C71" w:rsidP="00EF0211">
      <w:pPr>
        <w:autoSpaceDE w:val="0"/>
        <w:autoSpaceDN w:val="0"/>
        <w:adjustRightInd w:val="0"/>
        <w:spacing w:after="0" w:line="240" w:lineRule="auto"/>
        <w:jc w:val="both"/>
        <w:rPr>
          <w:rFonts w:cs="Arial"/>
          <w:lang w:eastAsia="es-MX"/>
        </w:rPr>
      </w:pPr>
      <w:r w:rsidRPr="00C70CC9">
        <w:rPr>
          <w:rFonts w:cs="Arial"/>
          <w:b/>
          <w:lang w:eastAsia="es-MX"/>
        </w:rPr>
        <w:t>EL PROPONENTE</w:t>
      </w:r>
      <w:r w:rsidRPr="00C70CC9">
        <w:rPr>
          <w:rFonts w:cs="Arial"/>
          <w:lang w:eastAsia="es-MX"/>
        </w:rPr>
        <w:t xml:space="preserve"> </w:t>
      </w:r>
      <w:r w:rsidR="00911DFF" w:rsidRPr="00C70CC9">
        <w:rPr>
          <w:rFonts w:cs="Arial"/>
          <w:lang w:eastAsia="es-MX"/>
        </w:rPr>
        <w:t xml:space="preserve">seleccionado deberá constituir a su cargo, ante una compañía de seguros legalmente autorizada para funcionar en Colombia, y a favor de EL </w:t>
      </w:r>
      <w:r w:rsidR="000E798E" w:rsidRPr="00C70CC9">
        <w:rPr>
          <w:rFonts w:cs="Arial"/>
          <w:lang w:eastAsia="es-MX"/>
        </w:rPr>
        <w:t>PROPONENTE SELECCIONADO</w:t>
      </w:r>
      <w:r w:rsidR="00911DFF" w:rsidRPr="00C70CC9">
        <w:rPr>
          <w:rFonts w:cs="Arial"/>
          <w:lang w:eastAsia="es-MX"/>
        </w:rPr>
        <w:t xml:space="preserve"> una póliza para cubrir las siguientes garantías: </w:t>
      </w:r>
    </w:p>
    <w:p w14:paraId="2C3ACF64" w14:textId="77777777" w:rsidR="00911DFF" w:rsidRPr="00C70CC9" w:rsidRDefault="00911DFF" w:rsidP="00EF0211">
      <w:pPr>
        <w:autoSpaceDE w:val="0"/>
        <w:autoSpaceDN w:val="0"/>
        <w:adjustRightInd w:val="0"/>
        <w:spacing w:after="0" w:line="240" w:lineRule="auto"/>
        <w:jc w:val="both"/>
        <w:rPr>
          <w:rFonts w:cs="Arial"/>
          <w:b/>
          <w:bCs/>
        </w:rPr>
      </w:pPr>
    </w:p>
    <w:p w14:paraId="3ADB3753" w14:textId="1C788FF4" w:rsidR="00EF0211" w:rsidRPr="00C70CC9" w:rsidRDefault="00965637" w:rsidP="00EF0211">
      <w:pPr>
        <w:numPr>
          <w:ilvl w:val="0"/>
          <w:numId w:val="40"/>
        </w:numPr>
        <w:autoSpaceDE w:val="0"/>
        <w:autoSpaceDN w:val="0"/>
        <w:adjustRightInd w:val="0"/>
        <w:spacing w:after="0" w:line="240" w:lineRule="auto"/>
        <w:ind w:left="567" w:hanging="283"/>
        <w:jc w:val="both"/>
        <w:textAlignment w:val="baseline"/>
        <w:rPr>
          <w:rFonts w:cs="Arial"/>
          <w:lang w:eastAsia="es-MX"/>
        </w:rPr>
      </w:pPr>
      <w:r w:rsidRPr="00C70CC9">
        <w:rPr>
          <w:rFonts w:cs="Arial"/>
          <w:b/>
          <w:lang w:eastAsia="es-MX"/>
        </w:rPr>
        <w:t>CUMPLIMIENTO</w:t>
      </w:r>
      <w:r w:rsidR="00FA10B6" w:rsidRPr="00C70CC9">
        <w:rPr>
          <w:rFonts w:cs="Arial"/>
          <w:lang w:eastAsia="es-MX"/>
        </w:rPr>
        <w:t>. Equivalente a</w:t>
      </w:r>
      <w:r w:rsidR="00911DFF" w:rsidRPr="00C70CC9">
        <w:rPr>
          <w:rFonts w:cs="Arial"/>
          <w:lang w:eastAsia="es-MX"/>
        </w:rPr>
        <w:t xml:space="preserve">l </w:t>
      </w:r>
      <w:r w:rsidR="00FA10B6" w:rsidRPr="00C70CC9">
        <w:rPr>
          <w:rFonts w:cs="Arial"/>
          <w:color w:val="FF0000"/>
          <w:lang w:eastAsia="es-MX"/>
        </w:rPr>
        <w:t>treinta por ciento (3</w:t>
      </w:r>
      <w:r w:rsidR="00911DFF" w:rsidRPr="00C70CC9">
        <w:rPr>
          <w:rFonts w:cs="Arial"/>
          <w:color w:val="FF0000"/>
          <w:lang w:eastAsia="es-MX"/>
        </w:rPr>
        <w:t>0%</w:t>
      </w:r>
      <w:r w:rsidR="00FA10B6" w:rsidRPr="00C70CC9">
        <w:rPr>
          <w:rFonts w:cs="Arial"/>
          <w:color w:val="FF0000"/>
          <w:lang w:eastAsia="es-MX"/>
        </w:rPr>
        <w:t>)</w:t>
      </w:r>
      <w:r w:rsidR="00911DFF" w:rsidRPr="00C70CC9">
        <w:rPr>
          <w:rFonts w:cs="Arial"/>
          <w:lang w:eastAsia="es-MX"/>
        </w:rPr>
        <w:t xml:space="preserve"> del valor del contrato, con una vigencia </w:t>
      </w:r>
      <w:r w:rsidR="005116C4" w:rsidRPr="00C70CC9">
        <w:rPr>
          <w:rFonts w:cs="Arial"/>
          <w:lang w:val="es-ES_tradnl"/>
        </w:rPr>
        <w:t xml:space="preserve">igual al plazo de ejecución </w:t>
      </w:r>
      <w:r w:rsidR="00911DFF" w:rsidRPr="00C70CC9">
        <w:rPr>
          <w:rFonts w:cs="Arial"/>
          <w:lang w:eastAsia="es-MX"/>
        </w:rPr>
        <w:t xml:space="preserve">del </w:t>
      </w:r>
      <w:r w:rsidR="0099461A" w:rsidRPr="00C70CC9">
        <w:rPr>
          <w:rFonts w:cs="Arial"/>
          <w:lang w:eastAsia="es-MX"/>
        </w:rPr>
        <w:t>mismo</w:t>
      </w:r>
      <w:r w:rsidR="00911DFF" w:rsidRPr="00C70CC9">
        <w:rPr>
          <w:rFonts w:cs="Arial"/>
          <w:lang w:eastAsia="es-MX"/>
        </w:rPr>
        <w:t xml:space="preserve"> y tres </w:t>
      </w:r>
      <w:r w:rsidR="008A49E2" w:rsidRPr="00C70CC9">
        <w:rPr>
          <w:rFonts w:cs="Arial"/>
          <w:lang w:eastAsia="es-MX"/>
        </w:rPr>
        <w:t xml:space="preserve">(3) </w:t>
      </w:r>
      <w:r w:rsidR="00911DFF" w:rsidRPr="00C70CC9">
        <w:rPr>
          <w:rFonts w:cs="Arial"/>
          <w:lang w:eastAsia="es-MX"/>
        </w:rPr>
        <w:t xml:space="preserve">meses más. </w:t>
      </w:r>
    </w:p>
    <w:p w14:paraId="042EC638" w14:textId="4F3D86A0" w:rsidR="00911DFF" w:rsidRPr="00C70CC9" w:rsidRDefault="00965637" w:rsidP="00E86A14">
      <w:pPr>
        <w:numPr>
          <w:ilvl w:val="0"/>
          <w:numId w:val="40"/>
        </w:numPr>
        <w:autoSpaceDE w:val="0"/>
        <w:autoSpaceDN w:val="0"/>
        <w:adjustRightInd w:val="0"/>
        <w:spacing w:after="0" w:line="240" w:lineRule="auto"/>
        <w:ind w:left="567" w:hanging="283"/>
        <w:jc w:val="both"/>
        <w:textAlignment w:val="baseline"/>
        <w:rPr>
          <w:rFonts w:cs="Arial"/>
          <w:lang w:eastAsia="es-MX"/>
        </w:rPr>
      </w:pPr>
      <w:r w:rsidRPr="00C70CC9">
        <w:rPr>
          <w:rFonts w:cs="Arial"/>
          <w:b/>
          <w:lang w:val="es-ES_tradnl"/>
        </w:rPr>
        <w:t>PAGO DE SALARIOS, PRESTACIONES SOCIALES E INDEMNIZACIONES</w:t>
      </w:r>
      <w:r w:rsidRPr="00C70CC9">
        <w:rPr>
          <w:rFonts w:cs="Arial"/>
          <w:lang w:val="es-ES_tradnl"/>
        </w:rPr>
        <w:t xml:space="preserve"> </w:t>
      </w:r>
      <w:r w:rsidRPr="00C70CC9">
        <w:rPr>
          <w:rFonts w:cs="Arial"/>
          <w:b/>
          <w:lang w:val="es-ES_tradnl"/>
        </w:rPr>
        <w:t>DEL PERSONAL QUE UTILICE EL CONTRATISTA.</w:t>
      </w:r>
      <w:r w:rsidRPr="00C70CC9">
        <w:rPr>
          <w:rFonts w:cs="Arial"/>
          <w:lang w:val="es-ES_tradnl"/>
        </w:rPr>
        <w:t xml:space="preserve"> </w:t>
      </w:r>
      <w:r w:rsidR="008A49E2" w:rsidRPr="00C70CC9">
        <w:rPr>
          <w:rFonts w:cs="Arial"/>
          <w:lang w:val="es-ES_tradnl"/>
        </w:rPr>
        <w:t>E</w:t>
      </w:r>
      <w:r w:rsidR="00911DFF" w:rsidRPr="00C70CC9">
        <w:rPr>
          <w:rFonts w:cs="Arial"/>
          <w:lang w:val="es-ES_tradnl"/>
        </w:rPr>
        <w:t xml:space="preserve">quivalente al diez por ciento (10%) del valor total del contrato y con una vigencia </w:t>
      </w:r>
      <w:r w:rsidR="005116C4" w:rsidRPr="00C70CC9">
        <w:rPr>
          <w:rFonts w:cs="Arial"/>
          <w:lang w:val="es-ES_tradnl"/>
        </w:rPr>
        <w:t xml:space="preserve">igual al plazo de ejecución </w:t>
      </w:r>
      <w:r w:rsidR="005116C4" w:rsidRPr="00C70CC9">
        <w:rPr>
          <w:rFonts w:cs="Arial"/>
          <w:lang w:eastAsia="es-MX"/>
        </w:rPr>
        <w:t xml:space="preserve">del </w:t>
      </w:r>
      <w:r w:rsidR="0099461A" w:rsidRPr="00C70CC9">
        <w:rPr>
          <w:rFonts w:cs="Arial"/>
          <w:lang w:eastAsia="es-MX"/>
        </w:rPr>
        <w:t>mismo</w:t>
      </w:r>
      <w:r w:rsidR="005116C4" w:rsidRPr="00C70CC9">
        <w:rPr>
          <w:rFonts w:cs="Arial"/>
          <w:lang w:eastAsia="es-MX"/>
        </w:rPr>
        <w:t xml:space="preserve"> </w:t>
      </w:r>
      <w:r w:rsidR="00911DFF" w:rsidRPr="00C70CC9">
        <w:rPr>
          <w:rFonts w:cs="Arial"/>
          <w:lang w:val="es-ES_tradnl"/>
        </w:rPr>
        <w:t>y tres (3) años más.</w:t>
      </w:r>
      <w:r w:rsidR="00A15124" w:rsidRPr="00C70CC9">
        <w:rPr>
          <w:rFonts w:cs="Arial"/>
          <w:lang w:val="es-ES_tradnl"/>
        </w:rPr>
        <w:t xml:space="preserve"> (solo para personas jurídicas)</w:t>
      </w:r>
      <w:r w:rsidR="00EF0211" w:rsidRPr="00C70CC9">
        <w:rPr>
          <w:rFonts w:cs="Arial"/>
          <w:lang w:val="es-ES_tradnl"/>
        </w:rPr>
        <w:t>.</w:t>
      </w:r>
    </w:p>
    <w:p w14:paraId="6F656C91" w14:textId="4D51151A" w:rsidR="00FA10B6" w:rsidRPr="00C70CC9" w:rsidRDefault="00FA10B6" w:rsidP="00EF0211">
      <w:pPr>
        <w:numPr>
          <w:ilvl w:val="0"/>
          <w:numId w:val="40"/>
        </w:numPr>
        <w:autoSpaceDE w:val="0"/>
        <w:autoSpaceDN w:val="0"/>
        <w:adjustRightInd w:val="0"/>
        <w:spacing w:after="0" w:line="240" w:lineRule="auto"/>
        <w:ind w:left="567" w:hanging="283"/>
        <w:jc w:val="both"/>
        <w:textAlignment w:val="baseline"/>
        <w:rPr>
          <w:rFonts w:cs="Arial"/>
          <w:lang w:eastAsia="es-MX"/>
        </w:rPr>
      </w:pPr>
      <w:r w:rsidRPr="00C70CC9">
        <w:rPr>
          <w:rFonts w:cs="Arial"/>
          <w:b/>
          <w:lang w:val="es-ES_tradnl"/>
        </w:rPr>
        <w:t>BUEN MANEJO, CORRECTA INVERSIÓN Y REINTEGR</w:t>
      </w:r>
      <w:r w:rsidR="00310ED9" w:rsidRPr="00C70CC9">
        <w:rPr>
          <w:rFonts w:cs="Arial"/>
          <w:b/>
          <w:lang w:val="es-ES_tradnl"/>
        </w:rPr>
        <w:t>O</w:t>
      </w:r>
      <w:r w:rsidRPr="00C70CC9">
        <w:rPr>
          <w:rFonts w:cs="Arial"/>
          <w:b/>
          <w:lang w:val="es-ES_tradnl"/>
        </w:rPr>
        <w:t xml:space="preserve"> DEL ANTICIPO:</w:t>
      </w:r>
      <w:r w:rsidRPr="00C70CC9">
        <w:rPr>
          <w:rFonts w:cs="Arial"/>
          <w:lang w:val="es-ES_tradnl" w:eastAsia="es-MX"/>
        </w:rPr>
        <w:t xml:space="preserve"> </w:t>
      </w:r>
      <w:r w:rsidR="00310ED9" w:rsidRPr="00C70CC9">
        <w:rPr>
          <w:rFonts w:cs="Arial"/>
          <w:lang w:eastAsia="es-MX"/>
        </w:rPr>
        <w:t xml:space="preserve">Equivalente al </w:t>
      </w:r>
      <w:r w:rsidR="00310ED9" w:rsidRPr="00C70CC9">
        <w:rPr>
          <w:rFonts w:cs="Arial"/>
          <w:color w:val="000000" w:themeColor="text1"/>
          <w:lang w:eastAsia="es-MX"/>
        </w:rPr>
        <w:t>cien por ciento (100%)</w:t>
      </w:r>
      <w:r w:rsidR="00310ED9" w:rsidRPr="00C70CC9">
        <w:rPr>
          <w:rFonts w:cs="Arial"/>
          <w:lang w:eastAsia="es-MX"/>
        </w:rPr>
        <w:t xml:space="preserve"> del valor </w:t>
      </w:r>
      <w:r w:rsidR="00E86A14" w:rsidRPr="00C70CC9">
        <w:rPr>
          <w:rFonts w:cs="Arial"/>
          <w:lang w:eastAsia="es-MX"/>
        </w:rPr>
        <w:t>girado a título de anticipo</w:t>
      </w:r>
      <w:r w:rsidR="00310ED9" w:rsidRPr="00C70CC9">
        <w:rPr>
          <w:rFonts w:cs="Arial"/>
          <w:lang w:eastAsia="es-MX"/>
        </w:rPr>
        <w:t xml:space="preserve">, con una vigencia </w:t>
      </w:r>
      <w:r w:rsidR="00310ED9" w:rsidRPr="00C70CC9">
        <w:rPr>
          <w:rFonts w:cs="Arial"/>
          <w:lang w:val="es-ES_tradnl"/>
        </w:rPr>
        <w:t xml:space="preserve">igual al plazo de ejecución </w:t>
      </w:r>
      <w:r w:rsidR="00310ED9" w:rsidRPr="00C70CC9">
        <w:rPr>
          <w:rFonts w:cs="Arial"/>
          <w:lang w:eastAsia="es-MX"/>
        </w:rPr>
        <w:t xml:space="preserve">del </w:t>
      </w:r>
      <w:r w:rsidR="0099461A" w:rsidRPr="00C70CC9">
        <w:rPr>
          <w:rFonts w:cs="Arial"/>
          <w:lang w:eastAsia="es-MX"/>
        </w:rPr>
        <w:t>mismo</w:t>
      </w:r>
      <w:r w:rsidR="00310ED9" w:rsidRPr="00C70CC9">
        <w:rPr>
          <w:rFonts w:cs="Arial"/>
          <w:lang w:eastAsia="es-MX"/>
        </w:rPr>
        <w:t xml:space="preserve"> y tres (3) meses más.</w:t>
      </w:r>
    </w:p>
    <w:p w14:paraId="4B45C75B" w14:textId="77777777" w:rsidR="00ED2F3B" w:rsidRPr="00C70CC9" w:rsidRDefault="00E86A14" w:rsidP="00445726">
      <w:pPr>
        <w:numPr>
          <w:ilvl w:val="0"/>
          <w:numId w:val="40"/>
        </w:numPr>
        <w:autoSpaceDE w:val="0"/>
        <w:autoSpaceDN w:val="0"/>
        <w:adjustRightInd w:val="0"/>
        <w:spacing w:after="0" w:line="240" w:lineRule="auto"/>
        <w:ind w:left="567" w:hanging="283"/>
        <w:jc w:val="both"/>
        <w:textAlignment w:val="baseline"/>
        <w:rPr>
          <w:rFonts w:cs="Arial"/>
          <w:lang w:eastAsia="es-MX"/>
        </w:rPr>
      </w:pPr>
      <w:bookmarkStart w:id="0" w:name="_Hlk70510548"/>
      <w:r w:rsidRPr="00C70CC9">
        <w:rPr>
          <w:rFonts w:cs="Arial"/>
          <w:b/>
          <w:lang w:val="es-ES_tradnl"/>
        </w:rPr>
        <w:t>CALIDAD</w:t>
      </w:r>
      <w:r w:rsidR="00AB112C" w:rsidRPr="00C70CC9">
        <w:rPr>
          <w:rFonts w:cs="Arial"/>
          <w:b/>
          <w:lang w:val="es-ES_tradnl"/>
        </w:rPr>
        <w:t xml:space="preserve"> DE LOS </w:t>
      </w:r>
      <w:r w:rsidR="00AB112C" w:rsidRPr="00C70CC9">
        <w:rPr>
          <w:rFonts w:cs="Arial"/>
          <w:b/>
          <w:color w:val="FF0000"/>
          <w:lang w:val="es-ES_tradnl"/>
        </w:rPr>
        <w:t>BIENES/SERVICIOS</w:t>
      </w:r>
      <w:r w:rsidRPr="00C70CC9">
        <w:rPr>
          <w:rFonts w:cs="Arial"/>
          <w:b/>
          <w:lang w:val="es-ES_tradnl"/>
        </w:rPr>
        <w:t>:</w:t>
      </w:r>
      <w:r w:rsidRPr="00C70CC9">
        <w:rPr>
          <w:rFonts w:cs="Arial"/>
          <w:lang w:val="es-ES_tradnl"/>
        </w:rPr>
        <w:t xml:space="preserve"> </w:t>
      </w:r>
      <w:r w:rsidRPr="00C70CC9">
        <w:rPr>
          <w:rFonts w:cs="Arial"/>
          <w:lang w:eastAsia="es-MX"/>
        </w:rPr>
        <w:t xml:space="preserve">Equivalente al </w:t>
      </w:r>
      <w:r w:rsidRPr="00C70CC9">
        <w:rPr>
          <w:rFonts w:cs="Arial"/>
          <w:color w:val="FF0000"/>
          <w:lang w:eastAsia="es-MX"/>
        </w:rPr>
        <w:t>treinta por ciento (30%)</w:t>
      </w:r>
      <w:r w:rsidRPr="00C70CC9">
        <w:rPr>
          <w:rFonts w:cs="Arial"/>
          <w:lang w:eastAsia="es-MX"/>
        </w:rPr>
        <w:t xml:space="preserve"> del valor del contrato, con una vigencia </w:t>
      </w:r>
      <w:r w:rsidRPr="00C70CC9">
        <w:rPr>
          <w:rFonts w:cs="Arial"/>
          <w:lang w:val="es-ES_tradnl"/>
        </w:rPr>
        <w:t xml:space="preserve">igual al plazo de ejecución </w:t>
      </w:r>
      <w:r w:rsidRPr="00C70CC9">
        <w:rPr>
          <w:rFonts w:cs="Arial"/>
          <w:lang w:eastAsia="es-MX"/>
        </w:rPr>
        <w:t>del contrato y tres (3) meses más</w:t>
      </w:r>
      <w:r w:rsidR="005B3F88" w:rsidRPr="00C70CC9">
        <w:rPr>
          <w:rFonts w:cs="Arial"/>
          <w:lang w:eastAsia="es-MX"/>
        </w:rPr>
        <w:t>.</w:t>
      </w:r>
    </w:p>
    <w:p w14:paraId="63B6A389" w14:textId="01BE8850" w:rsidR="00445726" w:rsidRPr="00C70CC9" w:rsidRDefault="00ED2F3B" w:rsidP="00445726">
      <w:pPr>
        <w:numPr>
          <w:ilvl w:val="0"/>
          <w:numId w:val="40"/>
        </w:numPr>
        <w:autoSpaceDE w:val="0"/>
        <w:autoSpaceDN w:val="0"/>
        <w:adjustRightInd w:val="0"/>
        <w:spacing w:after="0" w:line="240" w:lineRule="auto"/>
        <w:ind w:left="567" w:hanging="283"/>
        <w:jc w:val="both"/>
        <w:textAlignment w:val="baseline"/>
        <w:rPr>
          <w:rFonts w:cs="Arial"/>
          <w:lang w:eastAsia="es-MX"/>
        </w:rPr>
      </w:pPr>
      <w:r w:rsidRPr="00C70CC9">
        <w:rPr>
          <w:rFonts w:cs="Arial"/>
          <w:b/>
          <w:lang w:eastAsia="es-MX"/>
        </w:rPr>
        <w:t>ESTABILIDAD DE LA OBRA.</w:t>
      </w:r>
      <w:r w:rsidR="00445726" w:rsidRPr="00C70CC9">
        <w:rPr>
          <w:rFonts w:cs="Arial"/>
          <w:lang w:eastAsia="es-MX"/>
        </w:rPr>
        <w:t xml:space="preserve"> </w:t>
      </w:r>
      <w:r w:rsidRPr="00C70CC9">
        <w:rPr>
          <w:rFonts w:cs="Arial"/>
          <w:lang w:eastAsia="es-MX"/>
        </w:rPr>
        <w:t xml:space="preserve">Equivalente al </w:t>
      </w:r>
      <w:r w:rsidRPr="00C70CC9">
        <w:rPr>
          <w:rFonts w:cs="Arial"/>
          <w:color w:val="FF0000"/>
          <w:lang w:eastAsia="es-MX"/>
        </w:rPr>
        <w:t>treinta por ciento (30%)</w:t>
      </w:r>
      <w:r w:rsidRPr="00C70CC9">
        <w:rPr>
          <w:rFonts w:cs="Arial"/>
          <w:lang w:eastAsia="es-MX"/>
        </w:rPr>
        <w:t xml:space="preserve"> del valor del contrato, con una vigencia </w:t>
      </w:r>
      <w:r w:rsidRPr="00C70CC9">
        <w:rPr>
          <w:rFonts w:cs="Arial"/>
          <w:lang w:val="es-ES_tradnl"/>
        </w:rPr>
        <w:t xml:space="preserve">igual al plazo de ejecución </w:t>
      </w:r>
      <w:r w:rsidR="0099461A" w:rsidRPr="00C70CC9">
        <w:rPr>
          <w:rFonts w:cs="Arial"/>
          <w:lang w:eastAsia="es-MX"/>
        </w:rPr>
        <w:t xml:space="preserve">del mismo </w:t>
      </w:r>
      <w:r w:rsidRPr="00C70CC9">
        <w:rPr>
          <w:rFonts w:cs="Arial"/>
          <w:lang w:eastAsia="es-MX"/>
        </w:rPr>
        <w:t xml:space="preserve">y </w:t>
      </w:r>
      <w:r w:rsidRPr="00C70CC9">
        <w:rPr>
          <w:rFonts w:cs="Arial"/>
          <w:color w:val="FF0000"/>
          <w:lang w:eastAsia="es-MX"/>
        </w:rPr>
        <w:t>tres (3) años</w:t>
      </w:r>
      <w:r w:rsidRPr="00C70CC9">
        <w:rPr>
          <w:rFonts w:cs="Arial"/>
          <w:lang w:eastAsia="es-MX"/>
        </w:rPr>
        <w:t xml:space="preserve"> más, </w:t>
      </w:r>
      <w:r w:rsidR="00445726" w:rsidRPr="00C70CC9">
        <w:rPr>
          <w:rFonts w:cs="Arial"/>
          <w:lang w:eastAsia="es-MX"/>
        </w:rPr>
        <w:t>contados a partir de la fecha de suscripción del acta de recibo final y liquidación.</w:t>
      </w:r>
    </w:p>
    <w:p w14:paraId="085E72F0" w14:textId="2DC59EB3" w:rsidR="00AB112C" w:rsidRPr="00C70CC9" w:rsidRDefault="00B370A0" w:rsidP="00E86A14">
      <w:pPr>
        <w:numPr>
          <w:ilvl w:val="0"/>
          <w:numId w:val="40"/>
        </w:numPr>
        <w:autoSpaceDE w:val="0"/>
        <w:autoSpaceDN w:val="0"/>
        <w:adjustRightInd w:val="0"/>
        <w:spacing w:after="0" w:line="240" w:lineRule="auto"/>
        <w:ind w:left="567" w:hanging="283"/>
        <w:jc w:val="both"/>
        <w:textAlignment w:val="baseline"/>
        <w:rPr>
          <w:rFonts w:cs="Arial"/>
          <w:lang w:eastAsia="es-MX"/>
        </w:rPr>
      </w:pPr>
      <w:bookmarkStart w:id="1" w:name="_Hlk70510567"/>
      <w:bookmarkEnd w:id="0"/>
      <w:r w:rsidRPr="00C70CC9">
        <w:rPr>
          <w:rFonts w:cs="Arial"/>
          <w:b/>
          <w:lang w:eastAsia="es-MX"/>
        </w:rPr>
        <w:t>RESPONSABILIDAD CIVIL</w:t>
      </w:r>
      <w:r w:rsidR="00583043" w:rsidRPr="00C70CC9">
        <w:rPr>
          <w:rFonts w:cs="Arial"/>
          <w:b/>
          <w:lang w:eastAsia="es-MX"/>
        </w:rPr>
        <w:t xml:space="preserve"> EXTRACONTRACTUAL. </w:t>
      </w:r>
      <w:r w:rsidR="00583043" w:rsidRPr="00C70CC9">
        <w:rPr>
          <w:rFonts w:cs="Arial"/>
          <w:lang w:eastAsia="es-MX"/>
        </w:rPr>
        <w:t xml:space="preserve">Equivalente a </w:t>
      </w:r>
      <w:r w:rsidR="00583043" w:rsidRPr="00C70CC9">
        <w:rPr>
          <w:rFonts w:cs="Arial"/>
          <w:b/>
          <w:lang w:eastAsia="es-MX"/>
        </w:rPr>
        <w:t>DOSCIENTOS SALARIOS MÍNIMOS LEGALES MENSUALES VIGENTES (200 SMLMV)</w:t>
      </w:r>
      <w:r w:rsidR="00583043" w:rsidRPr="00C70CC9">
        <w:rPr>
          <w:rFonts w:cs="Arial"/>
          <w:lang w:eastAsia="es-MX"/>
        </w:rPr>
        <w:t xml:space="preserve">, con vigencia igual al </w:t>
      </w:r>
      <w:r w:rsidR="0059381F" w:rsidRPr="00C70CC9">
        <w:rPr>
          <w:rFonts w:cs="Arial"/>
          <w:lang w:eastAsia="es-MX"/>
        </w:rPr>
        <w:t>plazo de duración</w:t>
      </w:r>
      <w:r w:rsidR="00583043" w:rsidRPr="00C70CC9">
        <w:rPr>
          <w:rFonts w:cs="Arial"/>
          <w:lang w:eastAsia="es-MX"/>
        </w:rPr>
        <w:t xml:space="preserve"> del contrato o ejecución de la obra/adecuación</w:t>
      </w:r>
      <w:r w:rsidR="0059381F" w:rsidRPr="00C70CC9">
        <w:rPr>
          <w:rFonts w:cs="Arial"/>
          <w:lang w:eastAsia="es-MX"/>
        </w:rPr>
        <w:t xml:space="preserve"> y </w:t>
      </w:r>
      <w:r w:rsidR="008B15DB" w:rsidRPr="00C70CC9">
        <w:rPr>
          <w:rFonts w:cs="Arial"/>
          <w:lang w:eastAsia="es-MX"/>
        </w:rPr>
        <w:t>dos</w:t>
      </w:r>
      <w:r w:rsidR="0059381F" w:rsidRPr="00C70CC9">
        <w:rPr>
          <w:rFonts w:cs="Arial"/>
          <w:lang w:eastAsia="es-MX"/>
        </w:rPr>
        <w:t xml:space="preserve"> (</w:t>
      </w:r>
      <w:r w:rsidR="008B15DB" w:rsidRPr="00C70CC9">
        <w:rPr>
          <w:rFonts w:cs="Arial"/>
          <w:lang w:eastAsia="es-MX"/>
        </w:rPr>
        <w:t>2</w:t>
      </w:r>
      <w:r w:rsidR="0059381F" w:rsidRPr="00C70CC9">
        <w:rPr>
          <w:rFonts w:cs="Arial"/>
          <w:lang w:eastAsia="es-MX"/>
        </w:rPr>
        <w:t>) meses más</w:t>
      </w:r>
      <w:r w:rsidR="00583043" w:rsidRPr="00C70CC9">
        <w:rPr>
          <w:rFonts w:cs="Arial"/>
          <w:lang w:eastAsia="es-MX"/>
        </w:rPr>
        <w:t>.</w:t>
      </w:r>
    </w:p>
    <w:bookmarkEnd w:id="1"/>
    <w:p w14:paraId="11660C5A" w14:textId="77777777" w:rsidR="00C75BC6" w:rsidRPr="00C70CC9" w:rsidRDefault="00C75BC6" w:rsidP="00C75BC6">
      <w:pPr>
        <w:autoSpaceDE w:val="0"/>
        <w:autoSpaceDN w:val="0"/>
        <w:adjustRightInd w:val="0"/>
        <w:spacing w:after="0" w:line="240" w:lineRule="auto"/>
        <w:jc w:val="both"/>
        <w:textAlignment w:val="baseline"/>
        <w:rPr>
          <w:rFonts w:cs="Arial"/>
          <w:lang w:eastAsia="es-MX"/>
        </w:rPr>
      </w:pPr>
    </w:p>
    <w:p w14:paraId="5951AF0D" w14:textId="0CAA7105" w:rsidR="0099461A" w:rsidRPr="00C70CC9" w:rsidRDefault="0099461A" w:rsidP="00E86A14">
      <w:pPr>
        <w:autoSpaceDE w:val="0"/>
        <w:autoSpaceDN w:val="0"/>
        <w:adjustRightInd w:val="0"/>
        <w:spacing w:after="0" w:line="240" w:lineRule="auto"/>
        <w:jc w:val="both"/>
        <w:textAlignment w:val="baseline"/>
        <w:rPr>
          <w:rFonts w:cs="Arial"/>
          <w:b/>
          <w:color w:val="FF0000"/>
          <w:lang w:eastAsia="es-MX"/>
        </w:rPr>
      </w:pPr>
      <w:r w:rsidRPr="00C70CC9">
        <w:rPr>
          <w:rFonts w:cs="Arial"/>
          <w:b/>
          <w:color w:val="FF0000"/>
          <w:lang w:eastAsia="es-MX"/>
        </w:rPr>
        <w:t xml:space="preserve">Los apartes en letras de color rojo, son los datos que podrán sr modificados, conforme al número de amparos que se requiere, en atención al tipo de contrato.  </w:t>
      </w:r>
    </w:p>
    <w:p w14:paraId="51CFBA85" w14:textId="6C1BB1A3" w:rsidR="00C8560F" w:rsidRPr="00C70CC9" w:rsidRDefault="0070272F" w:rsidP="00EF0211">
      <w:pPr>
        <w:autoSpaceDE w:val="0"/>
        <w:autoSpaceDN w:val="0"/>
        <w:adjustRightInd w:val="0"/>
        <w:spacing w:after="0" w:line="240" w:lineRule="auto"/>
        <w:jc w:val="both"/>
        <w:rPr>
          <w:rFonts w:cstheme="minorHAnsi"/>
          <w:color w:val="FF0000"/>
        </w:rPr>
      </w:pPr>
      <w:r w:rsidRPr="00C70CC9">
        <w:rPr>
          <w:rFonts w:cstheme="minorHAnsi"/>
          <w:color w:val="FF0000"/>
        </w:rPr>
        <w:t xml:space="preserve">En el evento de que la contratación verse sobre servicios de </w:t>
      </w:r>
      <w:r w:rsidR="00C206D7" w:rsidRPr="00C70CC9">
        <w:rPr>
          <w:rFonts w:cstheme="minorHAnsi"/>
          <w:color w:val="FF0000"/>
        </w:rPr>
        <w:t xml:space="preserve">salud, </w:t>
      </w:r>
      <w:r w:rsidRPr="00C70CC9">
        <w:rPr>
          <w:rFonts w:cstheme="minorHAnsi"/>
          <w:color w:val="FF0000"/>
        </w:rPr>
        <w:t xml:space="preserve">transporte, </w:t>
      </w:r>
      <w:r w:rsidR="00C206D7" w:rsidRPr="00C70CC9">
        <w:rPr>
          <w:rFonts w:cstheme="minorHAnsi"/>
          <w:color w:val="FF0000"/>
        </w:rPr>
        <w:t>alojamiento</w:t>
      </w:r>
      <w:r w:rsidRPr="00C70CC9">
        <w:rPr>
          <w:rFonts w:cstheme="minorHAnsi"/>
          <w:color w:val="FF0000"/>
        </w:rPr>
        <w:t>,</w:t>
      </w:r>
      <w:r w:rsidR="00C206D7" w:rsidRPr="00C70CC9">
        <w:rPr>
          <w:rFonts w:cstheme="minorHAnsi"/>
          <w:color w:val="FF0000"/>
        </w:rPr>
        <w:t xml:space="preserve"> entre otros de carácter especial, se analizará la inclusión de las pólizas globales con que cuente el proveedor seleccionado. </w:t>
      </w:r>
      <w:r w:rsidRPr="00C70CC9">
        <w:rPr>
          <w:rFonts w:cstheme="minorHAnsi"/>
          <w:color w:val="FF0000"/>
        </w:rPr>
        <w:t xml:space="preserve"> </w:t>
      </w:r>
    </w:p>
    <w:p w14:paraId="4057D6D6" w14:textId="77777777" w:rsidR="00C75BC6" w:rsidRPr="00C70CC9" w:rsidRDefault="00C75BC6" w:rsidP="00EF0211">
      <w:pPr>
        <w:autoSpaceDE w:val="0"/>
        <w:autoSpaceDN w:val="0"/>
        <w:adjustRightInd w:val="0"/>
        <w:spacing w:after="0" w:line="240" w:lineRule="auto"/>
        <w:jc w:val="both"/>
        <w:rPr>
          <w:rFonts w:cstheme="minorHAnsi"/>
          <w:color w:val="0D0D0D" w:themeColor="text1" w:themeTint="F2"/>
          <w:highlight w:val="yellow"/>
        </w:rPr>
      </w:pPr>
    </w:p>
    <w:p w14:paraId="13954008" w14:textId="77777777" w:rsidR="00CA595C" w:rsidRPr="00C70CC9" w:rsidRDefault="732F345B" w:rsidP="00EF0211">
      <w:pPr>
        <w:spacing w:after="0" w:line="240" w:lineRule="auto"/>
        <w:jc w:val="both"/>
        <w:textAlignment w:val="baseline"/>
        <w:rPr>
          <w:rFonts w:cs="Arial"/>
        </w:rPr>
      </w:pPr>
      <w:bookmarkStart w:id="2" w:name="_Hlk70510745"/>
      <w:r w:rsidRPr="00C70CC9">
        <w:rPr>
          <w:rFonts w:cs="Arial"/>
          <w:b/>
          <w:bCs/>
          <w:lang w:val="es-ES"/>
        </w:rPr>
        <w:t>PARÁGRAFO PRIMERO:</w:t>
      </w:r>
      <w:r w:rsidRPr="00C70CC9">
        <w:rPr>
          <w:rFonts w:cs="Arial"/>
          <w:lang w:val="es-ES"/>
        </w:rPr>
        <w:t> Las pólizas deberán ser constituidas a favor de la Fundación Save The Children Colombia y ser entregadas dentro de los tres (3) días</w:t>
      </w:r>
      <w:r w:rsidR="00097ABD" w:rsidRPr="00C70CC9">
        <w:rPr>
          <w:rFonts w:cs="Arial"/>
          <w:lang w:val="es-ES"/>
        </w:rPr>
        <w:t xml:space="preserve"> hábiles</w:t>
      </w:r>
      <w:r w:rsidRPr="00C70CC9">
        <w:rPr>
          <w:rFonts w:cs="Arial"/>
          <w:lang w:val="es-ES"/>
        </w:rPr>
        <w:t xml:space="preserve"> siguientes a la suscripción del contrato</w:t>
      </w:r>
      <w:r w:rsidR="00097ABD" w:rsidRPr="00C70CC9">
        <w:rPr>
          <w:rFonts w:cs="Arial"/>
          <w:lang w:val="es-ES"/>
        </w:rPr>
        <w:t>/acuerdo marco</w:t>
      </w:r>
      <w:r w:rsidRPr="00C70CC9">
        <w:rPr>
          <w:rFonts w:cs="Arial"/>
          <w:lang w:val="es-ES"/>
        </w:rPr>
        <w:t>. </w:t>
      </w:r>
      <w:r w:rsidRPr="00C70CC9">
        <w:rPr>
          <w:rFonts w:cs="Arial"/>
        </w:rPr>
        <w:t> </w:t>
      </w:r>
    </w:p>
    <w:p w14:paraId="4FA4504F" w14:textId="77777777" w:rsidR="00CA595C" w:rsidRPr="00C70CC9" w:rsidRDefault="732F345B" w:rsidP="00EF0211">
      <w:pPr>
        <w:spacing w:after="0" w:line="240" w:lineRule="auto"/>
        <w:jc w:val="both"/>
        <w:textAlignment w:val="baseline"/>
      </w:pPr>
      <w:r w:rsidRPr="00C70CC9">
        <w:rPr>
          <w:rFonts w:cs="Arial"/>
          <w:b/>
          <w:bCs/>
          <w:lang w:val="es-ES"/>
        </w:rPr>
        <w:t>PARÁGRAFO SEGUNDO:</w:t>
      </w:r>
      <w:r w:rsidRPr="00C70CC9">
        <w:rPr>
          <w:rFonts w:cs="Arial"/>
          <w:lang w:val="es-ES"/>
        </w:rPr>
        <w:t> </w:t>
      </w:r>
      <w:r w:rsidRPr="00C70CC9">
        <w:t xml:space="preserve">Cuando haya modificación del plazo y/o los precios del contrato, se deberá ampliar la garantía de cumplimiento y los seguros para conservar el monto porcentual y las vigencias aquí pactadas; también lo hará cuando se haga efectivo total o parcialmente la garantía por cualquiera de los riesgos que ampara. </w:t>
      </w:r>
    </w:p>
    <w:p w14:paraId="1C5E0F87" w14:textId="5FC625C8" w:rsidR="00911DFF" w:rsidRPr="00C70CC9" w:rsidRDefault="732F345B" w:rsidP="00EF0211">
      <w:pPr>
        <w:spacing w:after="0" w:line="240" w:lineRule="auto"/>
        <w:jc w:val="both"/>
        <w:textAlignment w:val="baseline"/>
      </w:pPr>
      <w:r w:rsidRPr="00C70CC9">
        <w:rPr>
          <w:b/>
          <w:bCs/>
        </w:rPr>
        <w:t xml:space="preserve">PARÁGRAFO TERCERO: </w:t>
      </w:r>
      <w:r w:rsidRPr="00C70CC9">
        <w:t xml:space="preserve">El valor de las garantías deberá estar asumida por el proponente y deberá estar incluida dentro del valor de la propuesta económica. </w:t>
      </w:r>
    </w:p>
    <w:bookmarkEnd w:id="2"/>
    <w:p w14:paraId="72FEC781" w14:textId="77777777" w:rsidR="00EF0211" w:rsidRPr="00C70CC9" w:rsidRDefault="00EF0211" w:rsidP="00EF0211">
      <w:pPr>
        <w:spacing w:after="0" w:line="240" w:lineRule="auto"/>
        <w:jc w:val="both"/>
        <w:textAlignment w:val="baseline"/>
      </w:pPr>
    </w:p>
    <w:p w14:paraId="28C0DCFC" w14:textId="60E6A7AB" w:rsidR="00CB6DE6" w:rsidRPr="00C70CC9" w:rsidRDefault="5A8B07B6" w:rsidP="00EF0211">
      <w:pPr>
        <w:shd w:val="clear" w:color="auto" w:fill="C00000"/>
        <w:spacing w:after="0" w:line="240" w:lineRule="auto"/>
        <w:jc w:val="both"/>
        <w:textAlignment w:val="baseline"/>
        <w:rPr>
          <w:rFonts w:cs="Tahoma"/>
          <w:color w:val="FFFFFF" w:themeColor="background1"/>
          <w:lang w:val="es-ES"/>
        </w:rPr>
      </w:pPr>
      <w:bookmarkStart w:id="3" w:name="_Hlk70510794"/>
      <w:r w:rsidRPr="00C70CC9">
        <w:rPr>
          <w:rFonts w:cs="Tahoma"/>
          <w:b/>
          <w:bCs/>
          <w:color w:val="FFFFFF" w:themeColor="background1"/>
          <w:lang w:val="es-ES"/>
        </w:rPr>
        <w:t>6</w:t>
      </w:r>
      <w:r w:rsidR="42A1E17F" w:rsidRPr="00C70CC9">
        <w:rPr>
          <w:rFonts w:cs="Tahoma"/>
          <w:b/>
          <w:bCs/>
          <w:color w:val="FFFFFF" w:themeColor="background1"/>
          <w:lang w:val="es-ES"/>
        </w:rPr>
        <w:t xml:space="preserve">. </w:t>
      </w:r>
      <w:r w:rsidR="270A9014" w:rsidRPr="00C70CC9">
        <w:rPr>
          <w:rFonts w:cs="Tahoma"/>
          <w:b/>
          <w:bCs/>
          <w:color w:val="FFFFFF" w:themeColor="background1"/>
          <w:lang w:val="es-ES"/>
        </w:rPr>
        <w:t>LUGAR Y PLAZO DE EJECUCCIÓN DEL CONTRATO</w:t>
      </w:r>
    </w:p>
    <w:bookmarkEnd w:id="3"/>
    <w:p w14:paraId="71A740DA" w14:textId="2EA8E0E9" w:rsidR="00CB6DE6" w:rsidRDefault="00CB6DE6" w:rsidP="00EF0211">
      <w:pPr>
        <w:spacing w:after="0" w:line="240" w:lineRule="auto"/>
        <w:jc w:val="both"/>
        <w:textAlignment w:val="baseline"/>
        <w:rPr>
          <w:b/>
          <w:bCs/>
        </w:rPr>
      </w:pPr>
    </w:p>
    <w:p w14:paraId="7E7BC967" w14:textId="79203321" w:rsidR="00F36EE0" w:rsidRPr="00E927F0" w:rsidRDefault="00F36EE0" w:rsidP="00F36EE0">
      <w:pPr>
        <w:spacing w:after="0" w:line="240" w:lineRule="auto"/>
        <w:jc w:val="both"/>
        <w:rPr>
          <w:rFonts w:cs="Calibri"/>
          <w:color w:val="000000"/>
          <w:lang w:eastAsia="es-MX"/>
        </w:rPr>
      </w:pPr>
      <w:r w:rsidRPr="00E927F0">
        <w:rPr>
          <w:rFonts w:cs="Arial"/>
          <w:color w:val="000000"/>
        </w:rPr>
        <w:t>El contrato se ejecutará presencialmente, siempre que se pueda, o por medios telefónicos y a través de medios virtuales si se requiere, dada la contingencia de la pandemia por la propagación del virus SARS-CoV-2 causante de la enfermedad COVID-19</w:t>
      </w:r>
      <w:r w:rsidRPr="00E927F0">
        <w:rPr>
          <w:rFonts w:cs="Calibri"/>
          <w:color w:val="000000"/>
          <w:lang w:eastAsia="es-MX"/>
        </w:rPr>
        <w:t>.</w:t>
      </w:r>
    </w:p>
    <w:p w14:paraId="6DEA6BB4" w14:textId="77777777" w:rsidR="00F36EE0" w:rsidRPr="00E927F0" w:rsidRDefault="00F36EE0" w:rsidP="00F36EE0">
      <w:pPr>
        <w:spacing w:after="0" w:line="240" w:lineRule="auto"/>
        <w:jc w:val="both"/>
        <w:rPr>
          <w:rFonts w:cs="Arial"/>
          <w:color w:val="000000"/>
        </w:rPr>
      </w:pPr>
    </w:p>
    <w:p w14:paraId="5532B8D3" w14:textId="77777777" w:rsidR="00F36EE0" w:rsidRPr="00E927F0" w:rsidRDefault="00F36EE0" w:rsidP="00F36EE0">
      <w:pPr>
        <w:spacing w:after="0" w:line="240" w:lineRule="auto"/>
        <w:jc w:val="both"/>
        <w:rPr>
          <w:rFonts w:cs="Arial"/>
        </w:rPr>
      </w:pPr>
      <w:r w:rsidRPr="00E927F0">
        <w:rPr>
          <w:rFonts w:cs="Arial"/>
        </w:rPr>
        <w:t xml:space="preserve">El plazo de ejecución del contrato será desde la fecha de suscripción hasta por un máximo de 90 días calendario.  </w:t>
      </w:r>
    </w:p>
    <w:p w14:paraId="1FC90970" w14:textId="77777777" w:rsidR="00F36EE0" w:rsidRPr="00C70CC9" w:rsidRDefault="00F36EE0" w:rsidP="00EF0211">
      <w:pPr>
        <w:spacing w:after="0" w:line="240" w:lineRule="auto"/>
        <w:jc w:val="both"/>
        <w:textAlignment w:val="baseline"/>
        <w:rPr>
          <w:b/>
          <w:bCs/>
        </w:rPr>
      </w:pPr>
    </w:p>
    <w:p w14:paraId="388F7AD6" w14:textId="5691CA03" w:rsidR="00CB6DE6" w:rsidRPr="00C70CC9" w:rsidRDefault="65397C3D" w:rsidP="00EF0211">
      <w:pPr>
        <w:pStyle w:val="Default"/>
        <w:jc w:val="both"/>
        <w:rPr>
          <w:rFonts w:cs="Arial"/>
          <w:sz w:val="22"/>
          <w:szCs w:val="22"/>
        </w:rPr>
      </w:pPr>
      <w:r w:rsidRPr="00C70CC9">
        <w:rPr>
          <w:sz w:val="22"/>
          <w:szCs w:val="22"/>
        </w:rPr>
        <w:t>El contrato se ejecutará en</w:t>
      </w:r>
      <w:r w:rsidR="680687D3" w:rsidRPr="00C70CC9">
        <w:rPr>
          <w:sz w:val="22"/>
          <w:szCs w:val="22"/>
        </w:rPr>
        <w:t xml:space="preserve"> </w:t>
      </w:r>
      <w:r w:rsidR="000E798E" w:rsidRPr="00C70CC9">
        <w:rPr>
          <w:b/>
          <w:bCs/>
          <w:color w:val="FF0000"/>
          <w:sz w:val="22"/>
          <w:szCs w:val="22"/>
        </w:rPr>
        <w:t>_____________________________</w:t>
      </w:r>
      <w:r w:rsidR="2D712678" w:rsidRPr="00C70CC9">
        <w:rPr>
          <w:bCs/>
          <w:sz w:val="22"/>
          <w:szCs w:val="22"/>
        </w:rPr>
        <w:t>,</w:t>
      </w:r>
      <w:r w:rsidR="1B3E9732" w:rsidRPr="00C70CC9">
        <w:rPr>
          <w:bCs/>
          <w:sz w:val="22"/>
          <w:szCs w:val="22"/>
        </w:rPr>
        <w:t xml:space="preserve"> </w:t>
      </w:r>
      <w:r w:rsidR="4CAD655D" w:rsidRPr="00C70CC9">
        <w:rPr>
          <w:sz w:val="22"/>
          <w:szCs w:val="22"/>
        </w:rPr>
        <w:t>con</w:t>
      </w:r>
      <w:r w:rsidR="5A5837E5" w:rsidRPr="00C70CC9">
        <w:rPr>
          <w:rFonts w:cs="Arial"/>
          <w:sz w:val="22"/>
          <w:szCs w:val="22"/>
        </w:rPr>
        <w:t xml:space="preserve"> un plazo </w:t>
      </w:r>
      <w:r w:rsidR="793941C1" w:rsidRPr="00C70CC9">
        <w:rPr>
          <w:rFonts w:cs="Arial"/>
          <w:sz w:val="22"/>
          <w:szCs w:val="22"/>
        </w:rPr>
        <w:t xml:space="preserve">de </w:t>
      </w:r>
      <w:r w:rsidR="000E798E" w:rsidRPr="00C70CC9">
        <w:rPr>
          <w:rFonts w:cs="Arial"/>
          <w:b/>
          <w:bCs/>
          <w:color w:val="FF0000"/>
          <w:sz w:val="22"/>
          <w:szCs w:val="22"/>
          <w:u w:val="single"/>
        </w:rPr>
        <w:t>_____________</w:t>
      </w:r>
      <w:r w:rsidR="000E798E" w:rsidRPr="00C70CC9">
        <w:rPr>
          <w:rFonts w:cs="Arial"/>
          <w:bCs/>
          <w:sz w:val="22"/>
          <w:szCs w:val="22"/>
        </w:rPr>
        <w:t>,</w:t>
      </w:r>
      <w:r w:rsidR="000E798E" w:rsidRPr="00C70CC9">
        <w:rPr>
          <w:rFonts w:cs="Arial"/>
          <w:b/>
          <w:bCs/>
          <w:sz w:val="22"/>
          <w:szCs w:val="22"/>
          <w:highlight w:val="yellow"/>
          <w:u w:val="single"/>
        </w:rPr>
        <w:t xml:space="preserve"> </w:t>
      </w:r>
      <w:r w:rsidR="5A5837E5" w:rsidRPr="00C70CC9">
        <w:rPr>
          <w:rFonts w:cs="Arial"/>
          <w:sz w:val="22"/>
          <w:szCs w:val="22"/>
        </w:rPr>
        <w:t xml:space="preserve">contados a partir </w:t>
      </w:r>
      <w:r w:rsidR="3658944F" w:rsidRPr="00C70CC9">
        <w:rPr>
          <w:rFonts w:cs="Arial"/>
          <w:sz w:val="22"/>
          <w:szCs w:val="22"/>
        </w:rPr>
        <w:t>de</w:t>
      </w:r>
      <w:r w:rsidR="5A5837E5" w:rsidRPr="00C70CC9">
        <w:rPr>
          <w:rFonts w:cs="Arial"/>
          <w:sz w:val="22"/>
          <w:szCs w:val="22"/>
        </w:rPr>
        <w:t xml:space="preserve"> la suscripción del </w:t>
      </w:r>
      <w:r w:rsidR="5A5837E5" w:rsidRPr="00C70CC9">
        <w:rPr>
          <w:rFonts w:cs="Arial"/>
          <w:color w:val="FF0000"/>
          <w:sz w:val="22"/>
          <w:szCs w:val="22"/>
        </w:rPr>
        <w:t>contrato</w:t>
      </w:r>
      <w:r w:rsidR="00CA595C" w:rsidRPr="00C70CC9">
        <w:rPr>
          <w:rFonts w:cs="Arial"/>
          <w:sz w:val="22"/>
          <w:szCs w:val="22"/>
        </w:rPr>
        <w:t xml:space="preserve"> </w:t>
      </w:r>
      <w:r w:rsidR="00CA595C" w:rsidRPr="00C70CC9">
        <w:rPr>
          <w:rFonts w:cs="Arial"/>
          <w:color w:val="FF0000"/>
          <w:sz w:val="22"/>
          <w:szCs w:val="22"/>
        </w:rPr>
        <w:t>/ acta de inicio</w:t>
      </w:r>
      <w:r w:rsidR="5A5837E5" w:rsidRPr="00C70CC9">
        <w:rPr>
          <w:rFonts w:cs="Arial"/>
          <w:sz w:val="22"/>
          <w:szCs w:val="22"/>
        </w:rPr>
        <w:t>.</w:t>
      </w:r>
    </w:p>
    <w:p w14:paraId="5C6E22BF" w14:textId="7ADF936E" w:rsidR="001A4B53" w:rsidRPr="00C70CC9" w:rsidRDefault="001A4B53" w:rsidP="00EF0211">
      <w:pPr>
        <w:pStyle w:val="Prrafodelista"/>
        <w:spacing w:after="0" w:line="240" w:lineRule="auto"/>
        <w:ind w:left="0"/>
        <w:contextualSpacing w:val="0"/>
        <w:jc w:val="both"/>
        <w:rPr>
          <w:rFonts w:ascii="Gill Sans Infant MT" w:hAnsi="Gill Sans Infant MT"/>
        </w:rPr>
      </w:pPr>
    </w:p>
    <w:p w14:paraId="6E27CC4F" w14:textId="1EC1626A" w:rsidR="0034394E" w:rsidRPr="00C70CC9" w:rsidRDefault="0034394E" w:rsidP="00EF0211">
      <w:pPr>
        <w:pStyle w:val="Prrafodelista"/>
        <w:spacing w:after="0" w:line="240" w:lineRule="auto"/>
        <w:ind w:left="0"/>
        <w:contextualSpacing w:val="0"/>
        <w:jc w:val="both"/>
        <w:rPr>
          <w:rFonts w:ascii="Gill Sans Infant MT" w:hAnsi="Gill Sans Infant MT"/>
          <w:color w:val="FF0000"/>
        </w:rPr>
      </w:pPr>
      <w:r w:rsidRPr="00C70CC9">
        <w:rPr>
          <w:rFonts w:ascii="Gill Sans Infant MT" w:hAnsi="Gill Sans Infant MT"/>
          <w:color w:val="FF0000"/>
        </w:rPr>
        <w:t>El acta de inicio solo aplica para contratos de obra/adecuaciones.</w:t>
      </w:r>
    </w:p>
    <w:p w14:paraId="195F5F81" w14:textId="77777777" w:rsidR="0034394E" w:rsidRPr="00C70CC9" w:rsidRDefault="0034394E" w:rsidP="00EF0211">
      <w:pPr>
        <w:pStyle w:val="Prrafodelista"/>
        <w:spacing w:after="0" w:line="240" w:lineRule="auto"/>
        <w:ind w:left="0"/>
        <w:contextualSpacing w:val="0"/>
        <w:jc w:val="both"/>
        <w:rPr>
          <w:rFonts w:ascii="Gill Sans Infant MT" w:hAnsi="Gill Sans Infant MT"/>
        </w:rPr>
      </w:pPr>
    </w:p>
    <w:p w14:paraId="717038EC" w14:textId="655B639E" w:rsidR="00317C93" w:rsidRPr="00C70CC9" w:rsidRDefault="21B1885B" w:rsidP="00EF0211">
      <w:pPr>
        <w:shd w:val="clear" w:color="auto" w:fill="C00000"/>
        <w:spacing w:after="0" w:line="240" w:lineRule="auto"/>
        <w:jc w:val="both"/>
        <w:rPr>
          <w:b/>
          <w:bCs/>
          <w:color w:val="FFFFFF" w:themeColor="background1"/>
        </w:rPr>
      </w:pPr>
      <w:r w:rsidRPr="00C70CC9">
        <w:rPr>
          <w:rFonts w:cs="Tahoma"/>
          <w:b/>
          <w:bCs/>
          <w:color w:val="FFFFFF" w:themeColor="background1"/>
          <w:lang w:val="es-ES"/>
        </w:rPr>
        <w:t>7</w:t>
      </w:r>
      <w:r w:rsidR="023A8EC4" w:rsidRPr="00C70CC9">
        <w:rPr>
          <w:rFonts w:cs="Tahoma"/>
          <w:b/>
          <w:bCs/>
          <w:color w:val="FFFFFF" w:themeColor="background1"/>
          <w:lang w:val="es-ES"/>
        </w:rPr>
        <w:t xml:space="preserve">. </w:t>
      </w:r>
      <w:r w:rsidR="2C215A8B" w:rsidRPr="00C70CC9">
        <w:rPr>
          <w:rFonts w:cs="Tahoma"/>
          <w:b/>
          <w:bCs/>
          <w:color w:val="FFFFFF" w:themeColor="background1"/>
          <w:lang w:val="es-ES"/>
        </w:rPr>
        <w:t>PERFIL DEL PROPONENTE</w:t>
      </w:r>
      <w:r w:rsidR="2C215A8B" w:rsidRPr="00C70CC9">
        <w:rPr>
          <w:rFonts w:cs="Tahoma"/>
          <w:color w:val="FFFFFF" w:themeColor="background1"/>
          <w:lang w:val="es-ES"/>
        </w:rPr>
        <w:t xml:space="preserve"> </w:t>
      </w:r>
    </w:p>
    <w:p w14:paraId="6F8AD620" w14:textId="77777777" w:rsidR="00A65688" w:rsidRPr="00C70CC9" w:rsidRDefault="00A65688" w:rsidP="00EF0211">
      <w:pPr>
        <w:spacing w:after="0" w:line="240" w:lineRule="auto"/>
        <w:jc w:val="both"/>
      </w:pPr>
    </w:p>
    <w:p w14:paraId="50749D8E" w14:textId="24CD3584" w:rsidR="00A65688" w:rsidRPr="00C70CC9" w:rsidRDefault="00A65688" w:rsidP="00EF0211">
      <w:pPr>
        <w:spacing w:after="0" w:line="240" w:lineRule="auto"/>
        <w:jc w:val="both"/>
      </w:pPr>
      <w:r w:rsidRPr="00C70CC9">
        <w:t>El proponente deberá cumplir con los siguientes requisitos:</w:t>
      </w:r>
    </w:p>
    <w:p w14:paraId="60576FF7" w14:textId="77777777" w:rsidR="00C56A20" w:rsidRPr="00C70CC9" w:rsidRDefault="00C56A20" w:rsidP="00EF0211">
      <w:pPr>
        <w:pStyle w:val="Default"/>
        <w:jc w:val="both"/>
        <w:rPr>
          <w:b/>
          <w:sz w:val="22"/>
          <w:szCs w:val="22"/>
        </w:rPr>
      </w:pPr>
    </w:p>
    <w:p w14:paraId="7BBF4627" w14:textId="55D4155D" w:rsidR="000E798E" w:rsidRPr="00C70CC9" w:rsidRDefault="0CC39911" w:rsidP="000E798E">
      <w:pPr>
        <w:pStyle w:val="Default"/>
        <w:numPr>
          <w:ilvl w:val="0"/>
          <w:numId w:val="15"/>
        </w:numPr>
        <w:spacing w:after="28"/>
        <w:ind w:left="567" w:hanging="283"/>
        <w:jc w:val="both"/>
        <w:rPr>
          <w:color w:val="FF0000"/>
          <w:sz w:val="22"/>
          <w:szCs w:val="22"/>
        </w:rPr>
      </w:pPr>
      <w:r w:rsidRPr="00C70CC9">
        <w:rPr>
          <w:color w:val="FF0000"/>
          <w:sz w:val="22"/>
          <w:szCs w:val="22"/>
        </w:rPr>
        <w:t xml:space="preserve">Persona natural </w:t>
      </w:r>
      <w:r w:rsidR="6DBC62A4" w:rsidRPr="00C70CC9">
        <w:rPr>
          <w:color w:val="FF0000"/>
          <w:sz w:val="22"/>
          <w:szCs w:val="22"/>
        </w:rPr>
        <w:t xml:space="preserve">o </w:t>
      </w:r>
      <w:r w:rsidRPr="00C70CC9">
        <w:rPr>
          <w:color w:val="FF0000"/>
          <w:sz w:val="22"/>
          <w:szCs w:val="22"/>
        </w:rPr>
        <w:t xml:space="preserve">jurídica con </w:t>
      </w:r>
      <w:r w:rsidR="0F304655" w:rsidRPr="00C70CC9">
        <w:rPr>
          <w:color w:val="FF0000"/>
          <w:sz w:val="22"/>
          <w:szCs w:val="22"/>
        </w:rPr>
        <w:t xml:space="preserve">experiencia en </w:t>
      </w:r>
      <w:r w:rsidR="00931C8D" w:rsidRPr="00C70CC9">
        <w:rPr>
          <w:bCs/>
          <w:color w:val="FF0000"/>
          <w:sz w:val="22"/>
          <w:szCs w:val="22"/>
        </w:rPr>
        <w:t>_____________________________________</w:t>
      </w:r>
    </w:p>
    <w:p w14:paraId="623E9D6A" w14:textId="30BAE624" w:rsidR="000E798E" w:rsidRPr="00C70CC9" w:rsidRDefault="3F117B04" w:rsidP="000E798E">
      <w:pPr>
        <w:pStyle w:val="Default"/>
        <w:numPr>
          <w:ilvl w:val="0"/>
          <w:numId w:val="15"/>
        </w:numPr>
        <w:spacing w:after="28"/>
        <w:ind w:left="567" w:hanging="283"/>
        <w:jc w:val="both"/>
        <w:rPr>
          <w:color w:val="FF0000"/>
          <w:sz w:val="22"/>
          <w:szCs w:val="22"/>
        </w:rPr>
      </w:pPr>
      <w:r w:rsidRPr="00C70CC9">
        <w:rPr>
          <w:rFonts w:eastAsia="Times New Roman" w:cs="Times New Roman"/>
          <w:color w:val="FF0000"/>
          <w:sz w:val="22"/>
          <w:szCs w:val="22"/>
          <w:lang w:eastAsia="es-CO"/>
        </w:rPr>
        <w:t>E</w:t>
      </w:r>
      <w:r w:rsidR="7262692A" w:rsidRPr="00C70CC9">
        <w:rPr>
          <w:rFonts w:eastAsia="Times New Roman" w:cs="Times New Roman"/>
          <w:color w:val="FF0000"/>
          <w:sz w:val="22"/>
          <w:szCs w:val="22"/>
          <w:lang w:eastAsia="es-CO"/>
        </w:rPr>
        <w:t xml:space="preserve">xperiencia </w:t>
      </w:r>
      <w:r w:rsidR="43355DD5" w:rsidRPr="00C70CC9">
        <w:rPr>
          <w:rFonts w:eastAsia="Times New Roman" w:cs="Times New Roman"/>
          <w:color w:val="FF0000"/>
          <w:sz w:val="22"/>
          <w:szCs w:val="22"/>
          <w:lang w:eastAsia="es-CO"/>
        </w:rPr>
        <w:t xml:space="preserve">específica en </w:t>
      </w:r>
      <w:r w:rsidR="00931C8D" w:rsidRPr="00C70CC9">
        <w:rPr>
          <w:rFonts w:eastAsia="Times New Roman" w:cs="Times New Roman"/>
          <w:bCs/>
          <w:color w:val="FF0000"/>
          <w:sz w:val="22"/>
          <w:szCs w:val="22"/>
          <w:lang w:eastAsia="es-CO"/>
        </w:rPr>
        <w:t>________________________________________________</w:t>
      </w:r>
    </w:p>
    <w:p w14:paraId="07CED773" w14:textId="6C7E0FE1" w:rsidR="0A4D1BA1" w:rsidRPr="00C70CC9" w:rsidRDefault="528CD8DB" w:rsidP="00931C8D">
      <w:pPr>
        <w:pStyle w:val="Default"/>
        <w:numPr>
          <w:ilvl w:val="0"/>
          <w:numId w:val="15"/>
        </w:numPr>
        <w:ind w:left="567" w:hanging="283"/>
        <w:jc w:val="both"/>
        <w:rPr>
          <w:color w:val="FF0000"/>
          <w:sz w:val="22"/>
          <w:szCs w:val="22"/>
        </w:rPr>
      </w:pPr>
      <w:r w:rsidRPr="00C70CC9">
        <w:rPr>
          <w:rFonts w:eastAsia="Times New Roman" w:cs="Times New Roman"/>
          <w:bCs/>
          <w:color w:val="FF0000"/>
          <w:sz w:val="22"/>
          <w:szCs w:val="22"/>
          <w:lang w:eastAsia="es-CO"/>
        </w:rPr>
        <w:t>Experiencia</w:t>
      </w:r>
      <w:r w:rsidR="6DBC62A4" w:rsidRPr="00C70CC9">
        <w:rPr>
          <w:rFonts w:eastAsia="Times New Roman" w:cs="Times New Roman"/>
          <w:bCs/>
          <w:color w:val="FF0000"/>
          <w:sz w:val="22"/>
          <w:szCs w:val="22"/>
          <w:lang w:eastAsia="es-CO"/>
        </w:rPr>
        <w:t xml:space="preserve"> de </w:t>
      </w:r>
      <w:r w:rsidR="000E798E" w:rsidRPr="00C70CC9">
        <w:rPr>
          <w:rFonts w:eastAsia="Times New Roman" w:cs="Times New Roman"/>
          <w:bCs/>
          <w:color w:val="FF0000"/>
          <w:sz w:val="22"/>
          <w:szCs w:val="22"/>
          <w:lang w:eastAsia="es-CO"/>
        </w:rPr>
        <w:t>_______</w:t>
      </w:r>
      <w:r w:rsidR="6DBC62A4" w:rsidRPr="00C70CC9">
        <w:rPr>
          <w:rFonts w:eastAsia="Times New Roman" w:cs="Times New Roman"/>
          <w:bCs/>
          <w:color w:val="FF0000"/>
          <w:sz w:val="22"/>
          <w:szCs w:val="22"/>
          <w:lang w:eastAsia="es-CO"/>
        </w:rPr>
        <w:t xml:space="preserve"> años</w:t>
      </w:r>
      <w:r w:rsidRPr="00C70CC9">
        <w:rPr>
          <w:rFonts w:eastAsia="Times New Roman" w:cs="Times New Roman"/>
          <w:bCs/>
          <w:color w:val="FF0000"/>
          <w:sz w:val="22"/>
          <w:szCs w:val="22"/>
          <w:lang w:eastAsia="es-CO"/>
        </w:rPr>
        <w:t xml:space="preserve"> en </w:t>
      </w:r>
      <w:r w:rsidR="000E798E" w:rsidRPr="00C70CC9">
        <w:rPr>
          <w:rFonts w:eastAsia="Times New Roman" w:cs="Times New Roman"/>
          <w:bCs/>
          <w:color w:val="FF0000"/>
          <w:sz w:val="22"/>
          <w:szCs w:val="22"/>
          <w:lang w:eastAsia="es-CO"/>
        </w:rPr>
        <w:t>__________________________________________</w:t>
      </w:r>
    </w:p>
    <w:p w14:paraId="3B342A31" w14:textId="56C350C1" w:rsidR="00450767" w:rsidRPr="00C70CC9" w:rsidRDefault="00450767" w:rsidP="00450767">
      <w:pPr>
        <w:pStyle w:val="Default"/>
        <w:jc w:val="both"/>
        <w:rPr>
          <w:color w:val="auto"/>
          <w:sz w:val="22"/>
          <w:szCs w:val="22"/>
          <w:highlight w:val="yellow"/>
        </w:rPr>
      </w:pPr>
    </w:p>
    <w:p w14:paraId="1DFDD08F" w14:textId="322A060B" w:rsidR="0048553F" w:rsidRPr="00C70CC9" w:rsidRDefault="0048553F" w:rsidP="00450767">
      <w:pPr>
        <w:pStyle w:val="Default"/>
        <w:jc w:val="both"/>
        <w:rPr>
          <w:b/>
          <w:color w:val="FF0000"/>
          <w:sz w:val="22"/>
          <w:szCs w:val="22"/>
        </w:rPr>
      </w:pPr>
      <w:r w:rsidRPr="00C70CC9">
        <w:rPr>
          <w:b/>
          <w:color w:val="FF0000"/>
          <w:sz w:val="22"/>
          <w:szCs w:val="22"/>
        </w:rPr>
        <w:t>incluya aquí cuales serán los requisitos académicos o de constitución de la empresa (si es persona jurídica), así como la experiencia a calificar según los criterios de evaluación.</w:t>
      </w:r>
    </w:p>
    <w:p w14:paraId="7DD7B18C" w14:textId="77777777" w:rsidR="0048553F" w:rsidRPr="00C70CC9" w:rsidRDefault="0048553F" w:rsidP="00450767">
      <w:pPr>
        <w:pStyle w:val="Default"/>
        <w:jc w:val="both"/>
        <w:rPr>
          <w:color w:val="auto"/>
          <w:sz w:val="22"/>
          <w:szCs w:val="22"/>
          <w:highlight w:val="yellow"/>
        </w:rPr>
      </w:pPr>
    </w:p>
    <w:p w14:paraId="1A71F7CF" w14:textId="455993D3" w:rsidR="00472FC2" w:rsidRPr="00C70CC9" w:rsidRDefault="7F6C3E43" w:rsidP="00EF0211">
      <w:pPr>
        <w:shd w:val="clear" w:color="auto" w:fill="C00000"/>
        <w:spacing w:after="0" w:line="240" w:lineRule="auto"/>
        <w:jc w:val="both"/>
        <w:rPr>
          <w:rFonts w:cs="Tahoma"/>
          <w:b/>
          <w:bCs/>
          <w:lang w:val="es-ES"/>
        </w:rPr>
      </w:pPr>
      <w:r w:rsidRPr="00C70CC9">
        <w:rPr>
          <w:rFonts w:cs="Tahoma"/>
          <w:b/>
          <w:bCs/>
          <w:color w:val="FFFFFF" w:themeColor="background1"/>
          <w:lang w:val="es-ES"/>
        </w:rPr>
        <w:t>8</w:t>
      </w:r>
      <w:r w:rsidR="44A33217" w:rsidRPr="00C70CC9">
        <w:rPr>
          <w:rFonts w:cs="Tahoma"/>
          <w:b/>
          <w:bCs/>
          <w:color w:val="FFFFFF" w:themeColor="background1"/>
          <w:lang w:val="es-ES"/>
        </w:rPr>
        <w:t xml:space="preserve">. CRITERIOS DE EVALUACIÓN </w:t>
      </w:r>
      <w:r w:rsidR="44A33217" w:rsidRPr="00C70CC9">
        <w:rPr>
          <w:rFonts w:cs="Tahoma"/>
          <w:b/>
          <w:bCs/>
          <w:lang w:val="es-ES"/>
        </w:rPr>
        <w:t xml:space="preserve"> </w:t>
      </w:r>
    </w:p>
    <w:p w14:paraId="45CC8CE1" w14:textId="77777777" w:rsidR="002C52F1" w:rsidRPr="00C70CC9" w:rsidRDefault="002C52F1" w:rsidP="00EF0211">
      <w:pPr>
        <w:spacing w:after="0" w:line="240" w:lineRule="auto"/>
        <w:jc w:val="both"/>
        <w:rPr>
          <w:rFonts w:cs="Arial"/>
          <w:b/>
          <w:color w:val="000000"/>
        </w:rPr>
      </w:pPr>
    </w:p>
    <w:p w14:paraId="12C17C75" w14:textId="7A56920A" w:rsidR="00472FC2" w:rsidRPr="00C70CC9" w:rsidRDefault="44A33217" w:rsidP="00EF0211">
      <w:pPr>
        <w:spacing w:after="0" w:line="240" w:lineRule="auto"/>
        <w:jc w:val="both"/>
        <w:rPr>
          <w:rFonts w:cs="Arial"/>
          <w:color w:val="000000"/>
        </w:rPr>
      </w:pPr>
      <w:r w:rsidRPr="00C70CC9">
        <w:rPr>
          <w:rFonts w:cs="Arial"/>
          <w:b/>
          <w:bCs/>
          <w:color w:val="000000" w:themeColor="text1"/>
        </w:rPr>
        <w:t>LA FUNDACIÓN SAVE THE CHILDREN COLOMBIA</w:t>
      </w:r>
      <w:r w:rsidRPr="00C70CC9">
        <w:rPr>
          <w:rFonts w:cs="Arial"/>
          <w:color w:val="000000" w:themeColor="text1"/>
        </w:rPr>
        <w:t xml:space="preserve"> adelantará la evaluación de las propuestas con una asignación de puntaje de acuerdo con los </w:t>
      </w:r>
      <w:r w:rsidR="579834FB" w:rsidRPr="00C70CC9">
        <w:rPr>
          <w:rFonts w:cs="Arial"/>
          <w:color w:val="000000" w:themeColor="text1"/>
        </w:rPr>
        <w:t>criterios</w:t>
      </w:r>
      <w:r w:rsidRPr="00C70CC9">
        <w:rPr>
          <w:rFonts w:cs="Arial"/>
          <w:color w:val="000000" w:themeColor="text1"/>
        </w:rPr>
        <w:t xml:space="preserve"> descritos en la siguiente tabla:</w:t>
      </w:r>
    </w:p>
    <w:p w14:paraId="23D0431D" w14:textId="77777777" w:rsidR="00472FC2" w:rsidRPr="00C70CC9" w:rsidRDefault="00472FC2" w:rsidP="00EF0211">
      <w:pPr>
        <w:spacing w:after="0" w:line="240" w:lineRule="auto"/>
        <w:jc w:val="both"/>
        <w:rPr>
          <w:rFonts w:cs="Arial"/>
          <w:b/>
          <w:color w:val="002060"/>
        </w:rPr>
      </w:pPr>
    </w:p>
    <w:p w14:paraId="07AB6244" w14:textId="0BDAEBB5" w:rsidR="00472FC2" w:rsidRPr="00C70CC9" w:rsidRDefault="00472FC2" w:rsidP="00EF0211">
      <w:pPr>
        <w:spacing w:after="0" w:line="240" w:lineRule="auto"/>
        <w:jc w:val="both"/>
        <w:rPr>
          <w:rFonts w:cs="Arial"/>
          <w:b/>
        </w:rPr>
      </w:pPr>
      <w:r w:rsidRPr="00C70CC9">
        <w:rPr>
          <w:rFonts w:cs="Arial"/>
          <w:b/>
        </w:rPr>
        <w:t>TABLA No. 2. PARÁMETROS DE CALIFICACIÓN DE LAS PROPUESTAS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008"/>
        <w:gridCol w:w="5158"/>
      </w:tblGrid>
      <w:tr w:rsidR="00124EFC" w:rsidRPr="00C70CC9" w14:paraId="36FE4635" w14:textId="77777777" w:rsidTr="005A3C03">
        <w:trPr>
          <w:trHeight w:val="340"/>
          <w:tblHeader/>
        </w:trPr>
        <w:tc>
          <w:tcPr>
            <w:tcW w:w="2014" w:type="dxa"/>
            <w:shd w:val="clear" w:color="auto" w:fill="FF0000"/>
            <w:vAlign w:val="center"/>
            <w:hideMark/>
          </w:tcPr>
          <w:p w14:paraId="23AE6537" w14:textId="77777777" w:rsidR="00124EFC" w:rsidRPr="00C70CC9" w:rsidRDefault="00124EFC" w:rsidP="005A3C03">
            <w:pPr>
              <w:spacing w:after="0" w:line="240" w:lineRule="auto"/>
              <w:jc w:val="center"/>
              <w:rPr>
                <w:rFonts w:cs="Arial"/>
                <w:color w:val="FFFFFF"/>
              </w:rPr>
            </w:pPr>
            <w:r w:rsidRPr="00C70CC9">
              <w:rPr>
                <w:rFonts w:cs="Arial"/>
                <w:b/>
                <w:bCs/>
                <w:iCs/>
                <w:color w:val="FFFFFF"/>
              </w:rPr>
              <w:t>CLASE DE CRITERIO</w:t>
            </w:r>
          </w:p>
        </w:tc>
        <w:tc>
          <w:tcPr>
            <w:tcW w:w="2008" w:type="dxa"/>
            <w:shd w:val="clear" w:color="auto" w:fill="FF0000"/>
            <w:vAlign w:val="center"/>
            <w:hideMark/>
          </w:tcPr>
          <w:p w14:paraId="746DA381" w14:textId="77777777" w:rsidR="00124EFC" w:rsidRPr="00C70CC9" w:rsidRDefault="00124EFC" w:rsidP="005A3C03">
            <w:pPr>
              <w:spacing w:after="0" w:line="240" w:lineRule="auto"/>
              <w:jc w:val="center"/>
              <w:rPr>
                <w:rFonts w:cs="Arial"/>
                <w:color w:val="FFFFFF"/>
              </w:rPr>
            </w:pPr>
            <w:r w:rsidRPr="00C70CC9">
              <w:rPr>
                <w:rFonts w:cs="Arial"/>
                <w:b/>
                <w:bCs/>
                <w:iCs/>
                <w:color w:val="FFFFFF"/>
              </w:rPr>
              <w:t>TIPO DE CRITERIO</w:t>
            </w:r>
          </w:p>
        </w:tc>
        <w:tc>
          <w:tcPr>
            <w:tcW w:w="5158" w:type="dxa"/>
            <w:shd w:val="clear" w:color="auto" w:fill="FF0000"/>
            <w:vAlign w:val="center"/>
            <w:hideMark/>
          </w:tcPr>
          <w:p w14:paraId="2D26725E" w14:textId="77777777" w:rsidR="00124EFC" w:rsidRPr="00C70CC9" w:rsidRDefault="00124EFC" w:rsidP="005A3C03">
            <w:pPr>
              <w:spacing w:after="0" w:line="240" w:lineRule="auto"/>
              <w:jc w:val="center"/>
              <w:rPr>
                <w:rFonts w:cs="Arial"/>
                <w:color w:val="FFFFFF"/>
              </w:rPr>
            </w:pPr>
            <w:r w:rsidRPr="00C70CC9">
              <w:rPr>
                <w:rFonts w:cs="Arial"/>
                <w:b/>
                <w:bCs/>
                <w:iCs/>
                <w:color w:val="FFFFFF"/>
              </w:rPr>
              <w:t>DESCRIPCIÓN DE CRITERIOS ESPECÍFICOS</w:t>
            </w:r>
          </w:p>
        </w:tc>
      </w:tr>
      <w:tr w:rsidR="00F1265A" w:rsidRPr="00C70CC9" w14:paraId="768FA7A6" w14:textId="77777777" w:rsidTr="00F1265A">
        <w:trPr>
          <w:trHeight w:val="340"/>
          <w:tblHeader/>
        </w:trPr>
        <w:tc>
          <w:tcPr>
            <w:tcW w:w="9180" w:type="dxa"/>
            <w:gridSpan w:val="3"/>
            <w:shd w:val="clear" w:color="auto" w:fill="auto"/>
            <w:vAlign w:val="center"/>
          </w:tcPr>
          <w:p w14:paraId="592EE18C" w14:textId="498F58DC" w:rsidR="00F1265A" w:rsidRPr="00F1265A" w:rsidRDefault="00F1265A" w:rsidP="00F1265A">
            <w:pPr>
              <w:spacing w:after="0" w:line="240" w:lineRule="auto"/>
              <w:jc w:val="both"/>
              <w:rPr>
                <w:rFonts w:cs="Arial"/>
                <w:b/>
                <w:color w:val="000000"/>
              </w:rPr>
            </w:pPr>
            <w:r w:rsidRPr="00703667">
              <w:rPr>
                <w:rFonts w:cs="Arial"/>
                <w:b/>
                <w:color w:val="FF0000"/>
              </w:rPr>
              <w:t>Los criterios catalogados como excluyentes en esta tabla no son modificables</w:t>
            </w:r>
            <w:r w:rsidR="00703667" w:rsidRPr="00703667">
              <w:rPr>
                <w:rFonts w:cs="Arial"/>
                <w:b/>
                <w:color w:val="FF0000"/>
              </w:rPr>
              <w:t xml:space="preserve"> y son obligatorios</w:t>
            </w:r>
            <w:r>
              <w:rPr>
                <w:rFonts w:cs="Arial"/>
                <w:b/>
                <w:color w:val="000000"/>
              </w:rPr>
              <w:t xml:space="preserve"> </w:t>
            </w:r>
          </w:p>
        </w:tc>
      </w:tr>
      <w:tr w:rsidR="00124EFC" w:rsidRPr="00C70CC9" w14:paraId="43EA1F98" w14:textId="77777777" w:rsidTr="005A3C03">
        <w:trPr>
          <w:trHeight w:val="572"/>
        </w:trPr>
        <w:tc>
          <w:tcPr>
            <w:tcW w:w="2014" w:type="dxa"/>
            <w:vMerge w:val="restart"/>
            <w:shd w:val="clear" w:color="auto" w:fill="auto"/>
          </w:tcPr>
          <w:p w14:paraId="53D832B9" w14:textId="77777777" w:rsidR="00124EFC" w:rsidRPr="00C70CC9" w:rsidRDefault="00124EFC" w:rsidP="005A3C03">
            <w:pPr>
              <w:pStyle w:val="Prrafodelista"/>
              <w:tabs>
                <w:tab w:val="left" w:pos="29"/>
                <w:tab w:val="left" w:pos="313"/>
              </w:tabs>
              <w:ind w:left="0"/>
              <w:jc w:val="center"/>
              <w:rPr>
                <w:rFonts w:ascii="Gill Sans Infant MT" w:hAnsi="Gill Sans Infant MT" w:cs="Arial"/>
                <w:b/>
                <w:bCs/>
                <w:color w:val="000000"/>
              </w:rPr>
            </w:pPr>
          </w:p>
          <w:p w14:paraId="281ECA63" w14:textId="77777777" w:rsidR="00124EFC" w:rsidRPr="00C70CC9" w:rsidRDefault="00124EFC" w:rsidP="005A3C03">
            <w:pPr>
              <w:pStyle w:val="Prrafodelista"/>
              <w:tabs>
                <w:tab w:val="left" w:pos="29"/>
                <w:tab w:val="left" w:pos="313"/>
              </w:tabs>
              <w:ind w:left="0"/>
              <w:jc w:val="center"/>
              <w:rPr>
                <w:rFonts w:ascii="Gill Sans Infant MT" w:hAnsi="Gill Sans Infant MT" w:cs="Arial"/>
                <w:b/>
                <w:bCs/>
                <w:color w:val="000000"/>
              </w:rPr>
            </w:pPr>
          </w:p>
          <w:p w14:paraId="4046F003" w14:textId="77777777" w:rsidR="00124EFC" w:rsidRPr="00C70CC9" w:rsidRDefault="00124EFC" w:rsidP="005A3C03">
            <w:pPr>
              <w:pStyle w:val="Prrafodelista"/>
              <w:numPr>
                <w:ilvl w:val="0"/>
                <w:numId w:val="36"/>
              </w:numPr>
              <w:tabs>
                <w:tab w:val="left" w:pos="29"/>
                <w:tab w:val="left" w:pos="313"/>
                <w:tab w:val="left" w:pos="1418"/>
                <w:tab w:val="left" w:pos="2126"/>
                <w:tab w:val="left" w:pos="2835"/>
                <w:tab w:val="left" w:pos="3544"/>
                <w:tab w:val="left" w:pos="4253"/>
                <w:tab w:val="left" w:pos="4961"/>
                <w:tab w:val="left" w:pos="5670"/>
                <w:tab w:val="right" w:pos="8363"/>
              </w:tabs>
              <w:spacing w:after="0" w:line="240" w:lineRule="auto"/>
              <w:ind w:left="0" w:firstLine="0"/>
              <w:rPr>
                <w:rFonts w:ascii="Gill Sans Infant MT" w:hAnsi="Gill Sans Infant MT" w:cs="Arial"/>
                <w:b/>
                <w:bCs/>
                <w:color w:val="000000"/>
              </w:rPr>
            </w:pPr>
            <w:r w:rsidRPr="00C70CC9">
              <w:rPr>
                <w:rFonts w:ascii="Gill Sans Infant MT" w:hAnsi="Gill Sans Infant MT" w:cs="Arial"/>
                <w:b/>
                <w:bCs/>
                <w:color w:val="000000"/>
              </w:rPr>
              <w:t>ESENCIALES</w:t>
            </w:r>
          </w:p>
          <w:p w14:paraId="7C7277D5" w14:textId="77777777" w:rsidR="00124EFC" w:rsidRPr="00C70CC9" w:rsidRDefault="00124EFC" w:rsidP="005A3C03">
            <w:pPr>
              <w:pStyle w:val="Prrafodelista"/>
              <w:tabs>
                <w:tab w:val="left" w:pos="29"/>
                <w:tab w:val="left" w:pos="313"/>
              </w:tabs>
              <w:ind w:left="0"/>
              <w:rPr>
                <w:rFonts w:ascii="Gill Sans Infant MT" w:hAnsi="Gill Sans Infant MT" w:cs="Arial"/>
                <w:b/>
                <w:bCs/>
                <w:color w:val="000000"/>
              </w:rPr>
            </w:pPr>
            <w:r w:rsidRPr="00C70CC9">
              <w:rPr>
                <w:rFonts w:ascii="Gill Sans Infant MT" w:hAnsi="Gill Sans Infant MT" w:cs="Arial"/>
                <w:b/>
                <w:bCs/>
                <w:color w:val="000000"/>
              </w:rPr>
              <w:t xml:space="preserve">(EXCLUYENTE) </w:t>
            </w:r>
          </w:p>
        </w:tc>
        <w:tc>
          <w:tcPr>
            <w:tcW w:w="2008" w:type="dxa"/>
            <w:vMerge w:val="restart"/>
            <w:shd w:val="clear" w:color="auto" w:fill="auto"/>
          </w:tcPr>
          <w:p w14:paraId="4E6C10ED" w14:textId="77777777" w:rsidR="00124EFC" w:rsidRPr="00C70CC9" w:rsidRDefault="00124EFC" w:rsidP="005A3C03">
            <w:pPr>
              <w:tabs>
                <w:tab w:val="left" w:pos="130"/>
              </w:tabs>
              <w:spacing w:after="0" w:line="240" w:lineRule="auto"/>
              <w:rPr>
                <w:rFonts w:cs="Arial"/>
                <w:b/>
                <w:bCs/>
                <w:color w:val="000000"/>
              </w:rPr>
            </w:pPr>
          </w:p>
          <w:p w14:paraId="22D23954" w14:textId="77777777" w:rsidR="00124EFC" w:rsidRPr="00C70CC9" w:rsidRDefault="00124EFC" w:rsidP="005A3C03">
            <w:pPr>
              <w:tabs>
                <w:tab w:val="left" w:pos="130"/>
              </w:tabs>
              <w:spacing w:after="0" w:line="240" w:lineRule="auto"/>
              <w:rPr>
                <w:rFonts w:cs="Arial"/>
                <w:b/>
                <w:bCs/>
                <w:color w:val="000000"/>
              </w:rPr>
            </w:pPr>
          </w:p>
          <w:p w14:paraId="75EE0E33" w14:textId="77777777" w:rsidR="00124EFC" w:rsidRPr="00C70CC9" w:rsidRDefault="00124EFC" w:rsidP="005A3C03">
            <w:pPr>
              <w:tabs>
                <w:tab w:val="left" w:pos="130"/>
              </w:tabs>
              <w:spacing w:after="0" w:line="240" w:lineRule="auto"/>
              <w:rPr>
                <w:rFonts w:cs="Arial"/>
                <w:b/>
                <w:bCs/>
                <w:color w:val="000000"/>
              </w:rPr>
            </w:pPr>
          </w:p>
          <w:p w14:paraId="48A3ADB1" w14:textId="77777777" w:rsidR="00124EFC" w:rsidRPr="00C70CC9" w:rsidRDefault="00124EFC" w:rsidP="005A3C03">
            <w:pPr>
              <w:tabs>
                <w:tab w:val="left" w:pos="130"/>
              </w:tabs>
              <w:spacing w:after="0" w:line="240" w:lineRule="auto"/>
              <w:rPr>
                <w:rFonts w:cs="Arial"/>
                <w:b/>
                <w:bCs/>
                <w:color w:val="000000"/>
              </w:rPr>
            </w:pPr>
            <w:r w:rsidRPr="00C70CC9">
              <w:rPr>
                <w:rFonts w:cs="Arial"/>
                <w:b/>
                <w:bCs/>
                <w:color w:val="000000"/>
              </w:rPr>
              <w:t>Si el proponente no cumple con los siguientes criterios se excluirá del proceso.</w:t>
            </w:r>
          </w:p>
        </w:tc>
        <w:tc>
          <w:tcPr>
            <w:tcW w:w="5158" w:type="dxa"/>
            <w:shd w:val="clear" w:color="auto" w:fill="auto"/>
          </w:tcPr>
          <w:p w14:paraId="4A4B402F" w14:textId="3DB94396" w:rsidR="00124EFC" w:rsidRPr="00C70CC9" w:rsidRDefault="007379E4" w:rsidP="005A3C03">
            <w:pPr>
              <w:tabs>
                <w:tab w:val="left" w:pos="33"/>
              </w:tabs>
              <w:spacing w:after="0" w:line="240" w:lineRule="auto"/>
              <w:rPr>
                <w:rFonts w:cs="Arial"/>
                <w:color w:val="000000"/>
              </w:rPr>
            </w:pPr>
            <w:r w:rsidRPr="007379E4">
              <w:rPr>
                <w:rFonts w:cs="Arial"/>
              </w:rPr>
              <w:t>El proponente</w:t>
            </w:r>
            <w:r>
              <w:rPr>
                <w:rFonts w:cs="Arial"/>
                <w:color w:val="000000" w:themeColor="text1"/>
              </w:rPr>
              <w:t xml:space="preserve"> </w:t>
            </w:r>
            <w:r w:rsidR="00703667">
              <w:rPr>
                <w:rFonts w:cs="Arial"/>
                <w:color w:val="000000" w:themeColor="text1"/>
              </w:rPr>
              <w:t xml:space="preserve">acredita </w:t>
            </w:r>
            <w:r w:rsidR="00124EFC" w:rsidRPr="00C70CC9">
              <w:rPr>
                <w:rFonts w:cs="Arial"/>
                <w:color w:val="000000" w:themeColor="text1"/>
              </w:rPr>
              <w:t>tene</w:t>
            </w:r>
            <w:r w:rsidR="00703667">
              <w:rPr>
                <w:rFonts w:cs="Arial"/>
                <w:color w:val="000000" w:themeColor="text1"/>
              </w:rPr>
              <w:t>r</w:t>
            </w:r>
            <w:r w:rsidR="00124EFC" w:rsidRPr="00C70CC9">
              <w:rPr>
                <w:rFonts w:cs="Arial"/>
                <w:color w:val="000000" w:themeColor="text1"/>
              </w:rPr>
              <w:t xml:space="preserve"> negocio legítimo registrado bajo la normatividad colombiana. </w:t>
            </w:r>
          </w:p>
        </w:tc>
      </w:tr>
      <w:tr w:rsidR="00124EFC" w:rsidRPr="00C70CC9" w14:paraId="72FADC89" w14:textId="77777777" w:rsidTr="005A3C03">
        <w:trPr>
          <w:trHeight w:val="227"/>
        </w:trPr>
        <w:tc>
          <w:tcPr>
            <w:tcW w:w="2014" w:type="dxa"/>
            <w:vMerge/>
            <w:hideMark/>
          </w:tcPr>
          <w:p w14:paraId="07CADFDE" w14:textId="77777777" w:rsidR="00124EFC" w:rsidRPr="00C70CC9" w:rsidRDefault="00124EFC" w:rsidP="005A3C03">
            <w:pPr>
              <w:spacing w:after="0" w:line="240" w:lineRule="auto"/>
              <w:rPr>
                <w:rFonts w:cs="Arial"/>
                <w:color w:val="000000"/>
              </w:rPr>
            </w:pPr>
          </w:p>
        </w:tc>
        <w:tc>
          <w:tcPr>
            <w:tcW w:w="2008" w:type="dxa"/>
            <w:vMerge/>
            <w:hideMark/>
          </w:tcPr>
          <w:p w14:paraId="0CFAEC5E" w14:textId="77777777" w:rsidR="00124EFC" w:rsidRPr="00C70CC9" w:rsidRDefault="00124EFC" w:rsidP="005A3C03">
            <w:pPr>
              <w:spacing w:after="0" w:line="240" w:lineRule="auto"/>
              <w:rPr>
                <w:rFonts w:cs="Arial"/>
                <w:color w:val="000000"/>
              </w:rPr>
            </w:pPr>
          </w:p>
        </w:tc>
        <w:tc>
          <w:tcPr>
            <w:tcW w:w="5158" w:type="dxa"/>
            <w:shd w:val="clear" w:color="auto" w:fill="auto"/>
            <w:hideMark/>
          </w:tcPr>
          <w:p w14:paraId="114A85C7" w14:textId="638395A4" w:rsidR="00124EFC" w:rsidRPr="00C70CC9" w:rsidRDefault="00124EFC" w:rsidP="005A3C03">
            <w:pPr>
              <w:spacing w:after="0" w:line="240" w:lineRule="auto"/>
              <w:rPr>
                <w:rFonts w:cs="Arial"/>
                <w:color w:val="000000"/>
              </w:rPr>
            </w:pPr>
            <w:r w:rsidRPr="00C70CC9">
              <w:rPr>
                <w:rFonts w:cs="Arial"/>
              </w:rPr>
              <w:t xml:space="preserve">Si el proponente adjunta </w:t>
            </w:r>
            <w:r w:rsidR="007858D4">
              <w:rPr>
                <w:rFonts w:cs="Arial"/>
              </w:rPr>
              <w:t>e</w:t>
            </w:r>
            <w:r w:rsidRPr="00C70CC9">
              <w:rPr>
                <w:rFonts w:cs="Arial"/>
              </w:rPr>
              <w:t xml:space="preserve">l anexo 1 señalado en el numeral </w:t>
            </w:r>
            <w:r w:rsidRPr="007858D4">
              <w:rPr>
                <w:rFonts w:cs="Arial"/>
                <w:b/>
              </w:rPr>
              <w:t>9</w:t>
            </w:r>
            <w:r w:rsidR="007858D4" w:rsidRPr="007858D4">
              <w:rPr>
                <w:rFonts w:cs="Arial"/>
                <w:b/>
              </w:rPr>
              <w:t>.2</w:t>
            </w:r>
            <w:r w:rsidRPr="00C70CC9">
              <w:rPr>
                <w:rFonts w:cs="Arial"/>
              </w:rPr>
              <w:t xml:space="preserve"> aceptando las políticas de </w:t>
            </w:r>
            <w:r w:rsidRPr="00C70CC9">
              <w:rPr>
                <w:rFonts w:cs="Arial"/>
                <w:b/>
                <w:bCs/>
              </w:rPr>
              <w:t>Save the Children</w:t>
            </w:r>
            <w:r w:rsidRPr="00C70CC9">
              <w:rPr>
                <w:rFonts w:cs="Arial"/>
              </w:rPr>
              <w:t xml:space="preserve"> (Formulario de entendimiento </w:t>
            </w:r>
            <w:r w:rsidR="00B87371">
              <w:rPr>
                <w:rFonts w:cs="Arial"/>
              </w:rPr>
              <w:t xml:space="preserve">y aceptación </w:t>
            </w:r>
            <w:r w:rsidRPr="00C70CC9">
              <w:rPr>
                <w:rFonts w:cs="Arial"/>
              </w:rPr>
              <w:t>de las políticas</w:t>
            </w:r>
            <w:r w:rsidR="00B87371">
              <w:rPr>
                <w:rFonts w:cs="Arial"/>
              </w:rPr>
              <w:t>)</w:t>
            </w:r>
            <w:r w:rsidRPr="00C70CC9">
              <w:rPr>
                <w:rFonts w:cs="Arial"/>
              </w:rPr>
              <w:t>.</w:t>
            </w:r>
            <w:r w:rsidRPr="00C70CC9">
              <w:rPr>
                <w:rStyle w:val="Refdenotaalpie"/>
                <w:rFonts w:cs="Arial"/>
              </w:rPr>
              <w:footnoteReference w:id="2"/>
            </w:r>
            <w:r w:rsidRPr="00C70CC9">
              <w:rPr>
                <w:rFonts w:cs="Arial"/>
              </w:rPr>
              <w:t xml:space="preserve"> </w:t>
            </w:r>
          </w:p>
        </w:tc>
      </w:tr>
      <w:tr w:rsidR="00124EFC" w:rsidRPr="00C70CC9" w14:paraId="0B4E19D6" w14:textId="77777777" w:rsidTr="005A3C03">
        <w:trPr>
          <w:trHeight w:val="205"/>
        </w:trPr>
        <w:tc>
          <w:tcPr>
            <w:tcW w:w="2014" w:type="dxa"/>
            <w:vMerge/>
            <w:hideMark/>
          </w:tcPr>
          <w:p w14:paraId="1CEB6B48" w14:textId="77777777" w:rsidR="00124EFC" w:rsidRPr="00C70CC9" w:rsidRDefault="00124EFC" w:rsidP="005A3C03">
            <w:pPr>
              <w:spacing w:after="0" w:line="240" w:lineRule="auto"/>
              <w:rPr>
                <w:rFonts w:cs="Arial"/>
                <w:color w:val="000000"/>
              </w:rPr>
            </w:pPr>
          </w:p>
        </w:tc>
        <w:tc>
          <w:tcPr>
            <w:tcW w:w="2008" w:type="dxa"/>
            <w:vMerge/>
            <w:hideMark/>
          </w:tcPr>
          <w:p w14:paraId="0E7F7835" w14:textId="77777777" w:rsidR="00124EFC" w:rsidRPr="00C70CC9" w:rsidRDefault="00124EFC" w:rsidP="005A3C03">
            <w:pPr>
              <w:spacing w:after="0" w:line="240" w:lineRule="auto"/>
              <w:rPr>
                <w:rFonts w:cs="Arial"/>
                <w:color w:val="000000"/>
              </w:rPr>
            </w:pPr>
          </w:p>
        </w:tc>
        <w:tc>
          <w:tcPr>
            <w:tcW w:w="5158" w:type="dxa"/>
            <w:shd w:val="clear" w:color="auto" w:fill="auto"/>
            <w:hideMark/>
          </w:tcPr>
          <w:p w14:paraId="4B3354EE" w14:textId="0762A112" w:rsidR="00124EFC" w:rsidRPr="00C70CC9" w:rsidRDefault="007379E4" w:rsidP="005A3C03">
            <w:r w:rsidRPr="007379E4">
              <w:rPr>
                <w:rFonts w:cs="Arial"/>
              </w:rPr>
              <w:t>El proponente</w:t>
            </w:r>
            <w:r w:rsidRPr="00C70CC9">
              <w:rPr>
                <w:rFonts w:cs="Arial"/>
                <w:b/>
              </w:rPr>
              <w:t xml:space="preserve"> </w:t>
            </w:r>
            <w:r w:rsidR="00124EFC" w:rsidRPr="00C70CC9">
              <w:rPr>
                <w:rFonts w:cs="Arial"/>
              </w:rPr>
              <w:t xml:space="preserve">aparece registrado en algún reporte en listas prohibidas o se encuentre incurso en sanciones o inhabilidades por parte de los entes estatales de control. </w:t>
            </w:r>
          </w:p>
        </w:tc>
      </w:tr>
      <w:tr w:rsidR="00124EFC" w:rsidRPr="00C70CC9" w14:paraId="7BE28C1A" w14:textId="77777777" w:rsidTr="005A3C03">
        <w:trPr>
          <w:trHeight w:val="1229"/>
        </w:trPr>
        <w:tc>
          <w:tcPr>
            <w:tcW w:w="2014" w:type="dxa"/>
            <w:vMerge w:val="restart"/>
            <w:shd w:val="clear" w:color="auto" w:fill="auto"/>
          </w:tcPr>
          <w:p w14:paraId="4E41E562" w14:textId="77777777" w:rsidR="00124EFC" w:rsidRPr="00C70CC9" w:rsidRDefault="00124EFC" w:rsidP="005A3C03">
            <w:pPr>
              <w:pStyle w:val="Prrafodelista"/>
              <w:tabs>
                <w:tab w:val="left" w:pos="360"/>
                <w:tab w:val="left" w:pos="1418"/>
                <w:tab w:val="left" w:pos="2126"/>
                <w:tab w:val="left" w:pos="2835"/>
                <w:tab w:val="left" w:pos="3544"/>
                <w:tab w:val="left" w:pos="4253"/>
                <w:tab w:val="left" w:pos="4961"/>
                <w:tab w:val="left" w:pos="5670"/>
                <w:tab w:val="right" w:pos="8363"/>
              </w:tabs>
              <w:spacing w:after="0" w:line="240" w:lineRule="auto"/>
              <w:ind w:left="0"/>
              <w:jc w:val="both"/>
              <w:rPr>
                <w:rFonts w:ascii="Gill Sans Infant MT" w:hAnsi="Gill Sans Infant MT" w:cs="Arial"/>
                <w:color w:val="000000"/>
              </w:rPr>
            </w:pPr>
          </w:p>
          <w:p w14:paraId="5109B4BF" w14:textId="77777777" w:rsidR="00124EFC" w:rsidRPr="00C70CC9" w:rsidRDefault="00124EFC" w:rsidP="005A3C03">
            <w:pPr>
              <w:pStyle w:val="Prrafodelista"/>
              <w:tabs>
                <w:tab w:val="left" w:pos="360"/>
                <w:tab w:val="left" w:pos="1418"/>
                <w:tab w:val="left" w:pos="2126"/>
                <w:tab w:val="left" w:pos="2835"/>
                <w:tab w:val="left" w:pos="3544"/>
                <w:tab w:val="left" w:pos="4253"/>
                <w:tab w:val="left" w:pos="4961"/>
                <w:tab w:val="left" w:pos="5670"/>
                <w:tab w:val="right" w:pos="8363"/>
              </w:tabs>
              <w:spacing w:after="0" w:line="240" w:lineRule="auto"/>
              <w:ind w:left="0"/>
              <w:jc w:val="both"/>
              <w:rPr>
                <w:rFonts w:ascii="Gill Sans Infant MT" w:hAnsi="Gill Sans Infant MT" w:cs="Arial"/>
                <w:color w:val="000000"/>
              </w:rPr>
            </w:pPr>
          </w:p>
          <w:p w14:paraId="7C67DC8C" w14:textId="77777777" w:rsidR="00124EFC" w:rsidRPr="00C70CC9" w:rsidRDefault="00124EFC" w:rsidP="005A3C03">
            <w:pPr>
              <w:pStyle w:val="Prrafodelista"/>
              <w:tabs>
                <w:tab w:val="left" w:pos="360"/>
                <w:tab w:val="left" w:pos="1418"/>
                <w:tab w:val="left" w:pos="2126"/>
                <w:tab w:val="left" w:pos="2835"/>
                <w:tab w:val="left" w:pos="3544"/>
                <w:tab w:val="left" w:pos="4253"/>
                <w:tab w:val="left" w:pos="4961"/>
                <w:tab w:val="left" w:pos="5670"/>
                <w:tab w:val="right" w:pos="8363"/>
              </w:tabs>
              <w:spacing w:after="0" w:line="240" w:lineRule="auto"/>
              <w:ind w:left="0"/>
              <w:jc w:val="both"/>
              <w:rPr>
                <w:rFonts w:ascii="Gill Sans Infant MT" w:hAnsi="Gill Sans Infant MT" w:cs="Arial"/>
                <w:color w:val="000000"/>
              </w:rPr>
            </w:pPr>
          </w:p>
          <w:p w14:paraId="3784ECE8" w14:textId="77777777" w:rsidR="00124EFC" w:rsidRPr="00C70CC9" w:rsidRDefault="00124EFC" w:rsidP="005A3C03">
            <w:pPr>
              <w:pStyle w:val="Prrafodelista"/>
              <w:tabs>
                <w:tab w:val="left" w:pos="360"/>
                <w:tab w:val="left" w:pos="1418"/>
                <w:tab w:val="left" w:pos="2126"/>
                <w:tab w:val="left" w:pos="2835"/>
                <w:tab w:val="left" w:pos="3544"/>
                <w:tab w:val="left" w:pos="4253"/>
                <w:tab w:val="left" w:pos="4961"/>
                <w:tab w:val="left" w:pos="5670"/>
                <w:tab w:val="right" w:pos="8363"/>
              </w:tabs>
              <w:spacing w:after="0" w:line="240" w:lineRule="auto"/>
              <w:ind w:left="0"/>
              <w:jc w:val="both"/>
              <w:rPr>
                <w:rFonts w:ascii="Gill Sans Infant MT" w:hAnsi="Gill Sans Infant MT" w:cs="Arial"/>
                <w:color w:val="000000"/>
              </w:rPr>
            </w:pPr>
          </w:p>
          <w:p w14:paraId="0181587A" w14:textId="77777777" w:rsidR="00124EFC" w:rsidRPr="00C70CC9" w:rsidRDefault="00124EFC" w:rsidP="005A3C03">
            <w:pPr>
              <w:pStyle w:val="Prrafodelista"/>
              <w:tabs>
                <w:tab w:val="left" w:pos="360"/>
                <w:tab w:val="left" w:pos="1418"/>
                <w:tab w:val="left" w:pos="2126"/>
                <w:tab w:val="left" w:pos="2835"/>
                <w:tab w:val="left" w:pos="3544"/>
                <w:tab w:val="left" w:pos="4253"/>
                <w:tab w:val="left" w:pos="4961"/>
                <w:tab w:val="left" w:pos="5670"/>
                <w:tab w:val="right" w:pos="8363"/>
              </w:tabs>
              <w:spacing w:after="0" w:line="240" w:lineRule="auto"/>
              <w:ind w:left="0"/>
              <w:jc w:val="both"/>
              <w:rPr>
                <w:rFonts w:ascii="Gill Sans Infant MT" w:hAnsi="Gill Sans Infant MT" w:cs="Arial"/>
                <w:color w:val="000000"/>
              </w:rPr>
            </w:pPr>
          </w:p>
          <w:p w14:paraId="5A2BEBC7" w14:textId="77777777" w:rsidR="00124EFC" w:rsidRPr="00C70CC9" w:rsidRDefault="00124EFC" w:rsidP="005A3C03">
            <w:pPr>
              <w:pStyle w:val="Prrafodelista"/>
              <w:tabs>
                <w:tab w:val="left" w:pos="360"/>
                <w:tab w:val="left" w:pos="1418"/>
                <w:tab w:val="left" w:pos="2126"/>
                <w:tab w:val="left" w:pos="2835"/>
                <w:tab w:val="left" w:pos="3544"/>
                <w:tab w:val="left" w:pos="4253"/>
                <w:tab w:val="left" w:pos="4961"/>
                <w:tab w:val="left" w:pos="5670"/>
                <w:tab w:val="right" w:pos="8363"/>
              </w:tabs>
              <w:spacing w:after="0" w:line="240" w:lineRule="auto"/>
              <w:ind w:left="0"/>
              <w:jc w:val="both"/>
              <w:rPr>
                <w:rFonts w:ascii="Gill Sans Infant MT" w:hAnsi="Gill Sans Infant MT" w:cs="Arial"/>
                <w:color w:val="000000"/>
              </w:rPr>
            </w:pPr>
          </w:p>
          <w:p w14:paraId="6201189E" w14:textId="77777777" w:rsidR="00124EFC" w:rsidRPr="00C70CC9" w:rsidRDefault="00124EFC" w:rsidP="005A3C03">
            <w:pPr>
              <w:pStyle w:val="Prrafodelista"/>
              <w:tabs>
                <w:tab w:val="left" w:pos="360"/>
                <w:tab w:val="left" w:pos="1418"/>
                <w:tab w:val="left" w:pos="2126"/>
                <w:tab w:val="left" w:pos="2835"/>
                <w:tab w:val="left" w:pos="3544"/>
                <w:tab w:val="left" w:pos="4253"/>
                <w:tab w:val="left" w:pos="4961"/>
                <w:tab w:val="left" w:pos="5670"/>
                <w:tab w:val="right" w:pos="8363"/>
              </w:tabs>
              <w:spacing w:after="0" w:line="240" w:lineRule="auto"/>
              <w:ind w:left="0"/>
              <w:jc w:val="both"/>
              <w:rPr>
                <w:rFonts w:ascii="Gill Sans Infant MT" w:hAnsi="Gill Sans Infant MT" w:cs="Arial"/>
                <w:color w:val="000000"/>
              </w:rPr>
            </w:pPr>
          </w:p>
          <w:p w14:paraId="5F1A5D35" w14:textId="77777777" w:rsidR="00124EFC" w:rsidRPr="00C70CC9" w:rsidRDefault="00124EFC" w:rsidP="005A3C03">
            <w:pPr>
              <w:pStyle w:val="Prrafodelista"/>
              <w:tabs>
                <w:tab w:val="left" w:pos="360"/>
                <w:tab w:val="left" w:pos="1418"/>
                <w:tab w:val="left" w:pos="2126"/>
                <w:tab w:val="left" w:pos="2835"/>
                <w:tab w:val="left" w:pos="3544"/>
                <w:tab w:val="left" w:pos="4253"/>
                <w:tab w:val="left" w:pos="4961"/>
                <w:tab w:val="left" w:pos="5670"/>
                <w:tab w:val="right" w:pos="8363"/>
              </w:tabs>
              <w:spacing w:after="0" w:line="240" w:lineRule="auto"/>
              <w:ind w:left="0"/>
              <w:jc w:val="both"/>
              <w:rPr>
                <w:rFonts w:ascii="Gill Sans Infant MT" w:hAnsi="Gill Sans Infant MT" w:cs="Arial"/>
                <w:color w:val="000000"/>
              </w:rPr>
            </w:pPr>
          </w:p>
          <w:p w14:paraId="1176A51B" w14:textId="77777777" w:rsidR="00124EFC" w:rsidRPr="00C70CC9" w:rsidRDefault="00124EFC" w:rsidP="005A3C03">
            <w:pPr>
              <w:pStyle w:val="Prrafodelista"/>
              <w:tabs>
                <w:tab w:val="left" w:pos="360"/>
                <w:tab w:val="left" w:pos="1418"/>
                <w:tab w:val="left" w:pos="2126"/>
                <w:tab w:val="left" w:pos="2835"/>
                <w:tab w:val="left" w:pos="3544"/>
                <w:tab w:val="left" w:pos="4253"/>
                <w:tab w:val="left" w:pos="4961"/>
                <w:tab w:val="left" w:pos="5670"/>
                <w:tab w:val="right" w:pos="8363"/>
              </w:tabs>
              <w:spacing w:after="0" w:line="240" w:lineRule="auto"/>
              <w:ind w:left="0"/>
              <w:jc w:val="both"/>
              <w:rPr>
                <w:rFonts w:ascii="Gill Sans Infant MT" w:hAnsi="Gill Sans Infant MT" w:cs="Arial"/>
                <w:color w:val="000000"/>
              </w:rPr>
            </w:pPr>
          </w:p>
          <w:p w14:paraId="0FA8B109" w14:textId="77777777" w:rsidR="00124EFC" w:rsidRPr="00C70CC9" w:rsidRDefault="00124EFC" w:rsidP="005A3C03">
            <w:pPr>
              <w:pStyle w:val="Prrafodelista"/>
              <w:numPr>
                <w:ilvl w:val="0"/>
                <w:numId w:val="36"/>
              </w:numPr>
              <w:tabs>
                <w:tab w:val="left" w:pos="360"/>
                <w:tab w:val="left" w:pos="1418"/>
                <w:tab w:val="left" w:pos="2126"/>
                <w:tab w:val="left" w:pos="2835"/>
                <w:tab w:val="left" w:pos="3544"/>
                <w:tab w:val="left" w:pos="4253"/>
                <w:tab w:val="left" w:pos="4961"/>
                <w:tab w:val="left" w:pos="5670"/>
                <w:tab w:val="right" w:pos="8363"/>
              </w:tabs>
              <w:spacing w:after="0" w:line="240" w:lineRule="auto"/>
              <w:ind w:left="0" w:firstLine="0"/>
              <w:jc w:val="both"/>
              <w:rPr>
                <w:rFonts w:ascii="Gill Sans Infant MT" w:hAnsi="Gill Sans Infant MT" w:cs="Arial"/>
                <w:color w:val="000000"/>
              </w:rPr>
            </w:pPr>
            <w:r w:rsidRPr="00C70CC9">
              <w:rPr>
                <w:rFonts w:ascii="Gill Sans Infant MT" w:hAnsi="Gill Sans Infant MT" w:cs="Arial"/>
                <w:b/>
                <w:bCs/>
                <w:color w:val="000000"/>
              </w:rPr>
              <w:t>CAPACIDAD</w:t>
            </w:r>
          </w:p>
          <w:p w14:paraId="46CE2297" w14:textId="77777777" w:rsidR="00124EFC" w:rsidRDefault="00124EFC" w:rsidP="005A3C03">
            <w:pPr>
              <w:tabs>
                <w:tab w:val="left" w:pos="171"/>
              </w:tabs>
              <w:spacing w:after="0" w:line="240" w:lineRule="auto"/>
              <w:jc w:val="center"/>
              <w:rPr>
                <w:rFonts w:cs="Arial"/>
                <w:b/>
                <w:bCs/>
                <w:color w:val="000000"/>
              </w:rPr>
            </w:pPr>
            <w:r w:rsidRPr="00C70CC9">
              <w:rPr>
                <w:rFonts w:cs="Arial"/>
                <w:b/>
                <w:bCs/>
                <w:color w:val="000000"/>
              </w:rPr>
              <w:t xml:space="preserve"> 60%</w:t>
            </w:r>
          </w:p>
          <w:p w14:paraId="559C70E6" w14:textId="4AF5E8C7" w:rsidR="0063148E" w:rsidRPr="00C70CC9" w:rsidRDefault="0063148E" w:rsidP="005A3C03">
            <w:pPr>
              <w:tabs>
                <w:tab w:val="left" w:pos="171"/>
              </w:tabs>
              <w:spacing w:after="0" w:line="240" w:lineRule="auto"/>
              <w:jc w:val="center"/>
              <w:rPr>
                <w:rFonts w:cs="Arial"/>
                <w:color w:val="000000"/>
              </w:rPr>
            </w:pPr>
            <w:r w:rsidRPr="006B4898">
              <w:rPr>
                <w:rFonts w:cs="Arial"/>
                <w:color w:val="FF0000"/>
              </w:rPr>
              <w:t xml:space="preserve">(se pueden incluir los siguientes </w:t>
            </w:r>
            <w:r w:rsidR="00341067" w:rsidRPr="006B4898">
              <w:rPr>
                <w:rFonts w:cs="Arial"/>
                <w:color w:val="FF0000"/>
              </w:rPr>
              <w:t>criterios de acuerdo a la necesidad: Experiencia general y específica, calidad</w:t>
            </w:r>
            <w:r w:rsidR="0073681B" w:rsidRPr="006B4898">
              <w:rPr>
                <w:rFonts w:cs="Arial"/>
                <w:color w:val="FF0000"/>
              </w:rPr>
              <w:t xml:space="preserve"> d</w:t>
            </w:r>
            <w:r w:rsidR="00341067" w:rsidRPr="006B4898">
              <w:rPr>
                <w:rFonts w:cs="Arial"/>
                <w:color w:val="FF0000"/>
              </w:rPr>
              <w:t>el servicio, los tiempos de entrega, la capacidad</w:t>
            </w:r>
            <w:r w:rsidR="0073681B" w:rsidRPr="006B4898">
              <w:rPr>
                <w:rFonts w:cs="Arial"/>
                <w:color w:val="FF0000"/>
              </w:rPr>
              <w:t xml:space="preserve"> operacional</w:t>
            </w:r>
            <w:r w:rsidR="006B4898" w:rsidRPr="006B4898">
              <w:rPr>
                <w:rFonts w:cs="Arial"/>
                <w:color w:val="FF0000"/>
              </w:rPr>
              <w:t>,</w:t>
            </w:r>
            <w:r w:rsidR="0073681B" w:rsidRPr="006B4898">
              <w:rPr>
                <w:rFonts w:cs="Arial"/>
                <w:color w:val="FF0000"/>
              </w:rPr>
              <w:t xml:space="preserve"> de cobertura</w:t>
            </w:r>
            <w:r w:rsidR="006B4898" w:rsidRPr="006B4898">
              <w:rPr>
                <w:rFonts w:cs="Arial"/>
                <w:color w:val="FF0000"/>
              </w:rPr>
              <w:t xml:space="preserve"> o para dar respuesta a lo requerimientos</w:t>
            </w:r>
            <w:r w:rsidR="00341067" w:rsidRPr="006B4898">
              <w:rPr>
                <w:rFonts w:cs="Arial"/>
                <w:color w:val="FF0000"/>
              </w:rPr>
              <w:t>, solidez financiera, los lineamientos comerciales y otros atributos técnicos</w:t>
            </w:r>
            <w:r w:rsidR="0073681B" w:rsidRPr="006B4898">
              <w:rPr>
                <w:rFonts w:cs="Arial"/>
                <w:color w:val="FF0000"/>
              </w:rPr>
              <w:t>)</w:t>
            </w:r>
            <w:r w:rsidR="006B4898" w:rsidRPr="006B4898">
              <w:rPr>
                <w:rFonts w:cs="Arial"/>
                <w:color w:val="FF0000"/>
              </w:rPr>
              <w:t>.</w:t>
            </w:r>
          </w:p>
        </w:tc>
        <w:tc>
          <w:tcPr>
            <w:tcW w:w="2008" w:type="dxa"/>
            <w:shd w:val="clear" w:color="auto" w:fill="auto"/>
          </w:tcPr>
          <w:p w14:paraId="6DA3FE18" w14:textId="77777777" w:rsidR="00124EFC" w:rsidRPr="005749EE" w:rsidRDefault="00124EFC" w:rsidP="005A3C03">
            <w:pPr>
              <w:spacing w:after="0" w:line="240" w:lineRule="auto"/>
              <w:rPr>
                <w:rFonts w:cs="Arial"/>
                <w:color w:val="FF0000"/>
              </w:rPr>
            </w:pPr>
            <w:r w:rsidRPr="005749EE">
              <w:rPr>
                <w:rFonts w:cs="Arial"/>
                <w:color w:val="FF0000"/>
              </w:rPr>
              <w:t xml:space="preserve">Experiencia </w:t>
            </w:r>
            <w:r w:rsidRPr="005749EE">
              <w:rPr>
                <w:rFonts w:cs="Arial"/>
                <w:i/>
                <w:iCs/>
                <w:color w:val="FF0000"/>
              </w:rPr>
              <w:t>(titulación o según tiempo de constitución)</w:t>
            </w:r>
            <w:r w:rsidRPr="005749EE">
              <w:rPr>
                <w:rFonts w:cs="Arial"/>
                <w:color w:val="FF0000"/>
              </w:rPr>
              <w:t xml:space="preserve"> </w:t>
            </w:r>
            <w:r w:rsidRPr="005749EE">
              <w:rPr>
                <w:rStyle w:val="Refdenotaalpie"/>
                <w:rFonts w:cs="Arial"/>
                <w:color w:val="FF0000"/>
              </w:rPr>
              <w:footnoteReference w:id="3"/>
            </w:r>
          </w:p>
          <w:p w14:paraId="4757D70E" w14:textId="77777777" w:rsidR="00124EFC" w:rsidRPr="005749EE" w:rsidRDefault="00124EFC" w:rsidP="005A3C03">
            <w:pPr>
              <w:spacing w:after="0" w:line="240" w:lineRule="auto"/>
              <w:rPr>
                <w:rFonts w:cs="Arial"/>
                <w:b/>
                <w:color w:val="FF0000"/>
              </w:rPr>
            </w:pPr>
            <w:r w:rsidRPr="005749EE">
              <w:rPr>
                <w:rFonts w:cs="Arial"/>
                <w:b/>
                <w:color w:val="FF0000"/>
              </w:rPr>
              <w:t xml:space="preserve">20% </w:t>
            </w:r>
          </w:p>
        </w:tc>
        <w:tc>
          <w:tcPr>
            <w:tcW w:w="5158" w:type="dxa"/>
            <w:shd w:val="clear" w:color="auto" w:fill="auto"/>
          </w:tcPr>
          <w:p w14:paraId="1AB0042E" w14:textId="204AF906" w:rsidR="00FE286A" w:rsidRPr="00FE286A" w:rsidRDefault="00FE286A" w:rsidP="005A3C03">
            <w:pPr>
              <w:pStyle w:val="Prrafodelista"/>
              <w:numPr>
                <w:ilvl w:val="0"/>
                <w:numId w:val="35"/>
              </w:numPr>
              <w:tabs>
                <w:tab w:val="left" w:pos="175"/>
              </w:tabs>
              <w:spacing w:after="0" w:line="240" w:lineRule="auto"/>
              <w:ind w:left="0" w:firstLine="0"/>
              <w:jc w:val="both"/>
              <w:rPr>
                <w:rFonts w:ascii="Gill Sans Infant MT" w:hAnsi="Gill Sans Infant MT" w:cs="Arial"/>
                <w:b/>
                <w:color w:val="FF0000"/>
              </w:rPr>
            </w:pPr>
            <w:r w:rsidRPr="00FE286A">
              <w:rPr>
                <w:rFonts w:ascii="Gill Sans Infant MT" w:hAnsi="Gill Sans Infant MT" w:cs="Arial"/>
                <w:b/>
                <w:color w:val="FF0000"/>
              </w:rPr>
              <w:t>0 puntos</w:t>
            </w:r>
            <w:r>
              <w:rPr>
                <w:rFonts w:ascii="Gill Sans Infant MT" w:hAnsi="Gill Sans Infant MT" w:cs="Arial"/>
                <w:b/>
                <w:color w:val="FF0000"/>
              </w:rPr>
              <w:t xml:space="preserve"> </w:t>
            </w:r>
            <w:r w:rsidR="00FE4A98" w:rsidRPr="00FE4A98">
              <w:rPr>
                <w:rFonts w:ascii="Gill Sans Infant MT" w:hAnsi="Gill Sans Infant MT" w:cs="Arial"/>
                <w:color w:val="FF0000"/>
              </w:rPr>
              <w:t>por acre</w:t>
            </w:r>
            <w:r w:rsidR="00FE4A98">
              <w:rPr>
                <w:rFonts w:ascii="Gill Sans Infant MT" w:hAnsi="Gill Sans Infant MT" w:cs="Arial"/>
                <w:color w:val="FF0000"/>
              </w:rPr>
              <w:t>d</w:t>
            </w:r>
            <w:r w:rsidR="00FE4A98" w:rsidRPr="00FE4A98">
              <w:rPr>
                <w:rFonts w:ascii="Gill Sans Infant MT" w:hAnsi="Gill Sans Infant MT" w:cs="Arial"/>
                <w:color w:val="FF0000"/>
              </w:rPr>
              <w:t xml:space="preserve">itar </w:t>
            </w:r>
            <w:r w:rsidR="00FE4A98">
              <w:rPr>
                <w:rFonts w:ascii="Gill Sans Infant MT" w:hAnsi="Gill Sans Infant MT" w:cs="Arial"/>
                <w:color w:val="FF0000"/>
              </w:rPr>
              <w:t>experiencia inferior a 2 años.</w:t>
            </w:r>
          </w:p>
          <w:p w14:paraId="0FE20323" w14:textId="1C1EF824" w:rsidR="00124EFC" w:rsidRPr="005749EE" w:rsidRDefault="00124EFC" w:rsidP="005A3C03">
            <w:pPr>
              <w:pStyle w:val="Prrafodelista"/>
              <w:numPr>
                <w:ilvl w:val="0"/>
                <w:numId w:val="35"/>
              </w:numPr>
              <w:tabs>
                <w:tab w:val="left" w:pos="175"/>
              </w:tabs>
              <w:spacing w:after="0" w:line="240" w:lineRule="auto"/>
              <w:ind w:left="0" w:firstLine="0"/>
              <w:jc w:val="both"/>
              <w:rPr>
                <w:rFonts w:ascii="Gill Sans Infant MT" w:hAnsi="Gill Sans Infant MT" w:cs="Arial"/>
                <w:color w:val="FF0000"/>
              </w:rPr>
            </w:pPr>
            <w:r w:rsidRPr="005749EE">
              <w:rPr>
                <w:rFonts w:ascii="Gill Sans Infant MT" w:hAnsi="Gill Sans Infant MT" w:cs="Arial"/>
                <w:b/>
                <w:color w:val="FF0000"/>
              </w:rPr>
              <w:t>10 puntos</w:t>
            </w:r>
            <w:r w:rsidRPr="005749EE">
              <w:rPr>
                <w:rFonts w:ascii="Gill Sans Infant MT" w:hAnsi="Gill Sans Infant MT" w:cs="Arial"/>
                <w:color w:val="FF0000"/>
              </w:rPr>
              <w:t xml:space="preserve"> </w:t>
            </w:r>
            <w:r w:rsidR="00FE4A98" w:rsidRPr="00FE4A98">
              <w:rPr>
                <w:rFonts w:ascii="Gill Sans Infant MT" w:hAnsi="Gill Sans Infant MT" w:cs="Arial"/>
                <w:color w:val="FF0000"/>
              </w:rPr>
              <w:t>por acre</w:t>
            </w:r>
            <w:r w:rsidR="00FE4A98">
              <w:rPr>
                <w:rFonts w:ascii="Gill Sans Infant MT" w:hAnsi="Gill Sans Infant MT" w:cs="Arial"/>
                <w:color w:val="FF0000"/>
              </w:rPr>
              <w:t>d</w:t>
            </w:r>
            <w:r w:rsidR="00FE4A98" w:rsidRPr="00FE4A98">
              <w:rPr>
                <w:rFonts w:ascii="Gill Sans Infant MT" w:hAnsi="Gill Sans Infant MT" w:cs="Arial"/>
                <w:color w:val="FF0000"/>
              </w:rPr>
              <w:t xml:space="preserve">itar </w:t>
            </w:r>
            <w:r w:rsidR="00FE4A98">
              <w:rPr>
                <w:rFonts w:ascii="Gill Sans Infant MT" w:hAnsi="Gill Sans Infant MT" w:cs="Arial"/>
                <w:color w:val="FF0000"/>
              </w:rPr>
              <w:t>experiencia</w:t>
            </w:r>
            <w:r w:rsidR="00FE4A98" w:rsidRPr="005749EE">
              <w:rPr>
                <w:rFonts w:ascii="Gill Sans Infant MT" w:hAnsi="Gill Sans Infant MT" w:cs="Arial"/>
                <w:color w:val="FF0000"/>
              </w:rPr>
              <w:t xml:space="preserve"> </w:t>
            </w:r>
            <w:r w:rsidRPr="005749EE">
              <w:rPr>
                <w:rFonts w:ascii="Gill Sans Infant MT" w:hAnsi="Gill Sans Infant MT" w:cs="Arial"/>
                <w:color w:val="FF0000"/>
              </w:rPr>
              <w:t>entre 2 y 3 años;</w:t>
            </w:r>
          </w:p>
          <w:p w14:paraId="6C9F2164" w14:textId="01532A42" w:rsidR="00124EFC" w:rsidRPr="005749EE" w:rsidRDefault="00124EFC" w:rsidP="005A3C03">
            <w:pPr>
              <w:pStyle w:val="Prrafodelista"/>
              <w:numPr>
                <w:ilvl w:val="0"/>
                <w:numId w:val="35"/>
              </w:numPr>
              <w:tabs>
                <w:tab w:val="left" w:pos="175"/>
              </w:tabs>
              <w:spacing w:after="0" w:line="240" w:lineRule="auto"/>
              <w:ind w:left="0" w:firstLine="0"/>
              <w:jc w:val="both"/>
              <w:rPr>
                <w:rFonts w:ascii="Gill Sans Infant MT" w:hAnsi="Gill Sans Infant MT" w:cs="Arial"/>
                <w:color w:val="FF0000"/>
              </w:rPr>
            </w:pPr>
            <w:r w:rsidRPr="005749EE">
              <w:rPr>
                <w:rFonts w:ascii="Gill Sans Infant MT" w:hAnsi="Gill Sans Infant MT" w:cs="Arial"/>
                <w:b/>
                <w:color w:val="FF0000"/>
              </w:rPr>
              <w:t>15 puntos</w:t>
            </w:r>
            <w:r w:rsidRPr="005749EE">
              <w:rPr>
                <w:rFonts w:ascii="Gill Sans Infant MT" w:hAnsi="Gill Sans Infant MT" w:cs="Arial"/>
                <w:color w:val="FF0000"/>
              </w:rPr>
              <w:t xml:space="preserve"> </w:t>
            </w:r>
            <w:r w:rsidR="00FE4A98" w:rsidRPr="00FE4A98">
              <w:rPr>
                <w:rFonts w:ascii="Gill Sans Infant MT" w:hAnsi="Gill Sans Infant MT" w:cs="Arial"/>
                <w:color w:val="FF0000"/>
              </w:rPr>
              <w:t>por acre</w:t>
            </w:r>
            <w:r w:rsidR="00FE4A98">
              <w:rPr>
                <w:rFonts w:ascii="Gill Sans Infant MT" w:hAnsi="Gill Sans Infant MT" w:cs="Arial"/>
                <w:color w:val="FF0000"/>
              </w:rPr>
              <w:t>d</w:t>
            </w:r>
            <w:r w:rsidR="00FE4A98" w:rsidRPr="00FE4A98">
              <w:rPr>
                <w:rFonts w:ascii="Gill Sans Infant MT" w:hAnsi="Gill Sans Infant MT" w:cs="Arial"/>
                <w:color w:val="FF0000"/>
              </w:rPr>
              <w:t xml:space="preserve">itar </w:t>
            </w:r>
            <w:r w:rsidR="00FE4A98">
              <w:rPr>
                <w:rFonts w:ascii="Gill Sans Infant MT" w:hAnsi="Gill Sans Infant MT" w:cs="Arial"/>
                <w:color w:val="FF0000"/>
              </w:rPr>
              <w:t>experiencia</w:t>
            </w:r>
            <w:r w:rsidR="00FE4A98" w:rsidRPr="005749EE">
              <w:rPr>
                <w:rFonts w:ascii="Gill Sans Infant MT" w:hAnsi="Gill Sans Infant MT" w:cs="Arial"/>
                <w:color w:val="FF0000"/>
              </w:rPr>
              <w:t xml:space="preserve"> </w:t>
            </w:r>
            <w:r w:rsidRPr="005749EE">
              <w:rPr>
                <w:rFonts w:ascii="Gill Sans Infant MT" w:hAnsi="Gill Sans Infant MT" w:cs="Arial"/>
                <w:color w:val="FF0000"/>
              </w:rPr>
              <w:t>entre 3 y 4 años;</w:t>
            </w:r>
          </w:p>
          <w:p w14:paraId="2FD0E4B4" w14:textId="3AC889D4" w:rsidR="00124EFC" w:rsidRPr="005749EE" w:rsidRDefault="00124EFC" w:rsidP="005A3C03">
            <w:pPr>
              <w:pStyle w:val="Prrafodelista"/>
              <w:numPr>
                <w:ilvl w:val="0"/>
                <w:numId w:val="35"/>
              </w:numPr>
              <w:tabs>
                <w:tab w:val="left" w:pos="175"/>
              </w:tabs>
              <w:spacing w:after="0" w:line="240" w:lineRule="auto"/>
              <w:ind w:left="0" w:firstLine="0"/>
              <w:jc w:val="both"/>
              <w:rPr>
                <w:rFonts w:ascii="Gill Sans Infant MT" w:hAnsi="Gill Sans Infant MT" w:cs="Arial"/>
                <w:color w:val="FF0000"/>
              </w:rPr>
            </w:pPr>
            <w:r w:rsidRPr="005749EE">
              <w:rPr>
                <w:rFonts w:ascii="Gill Sans Infant MT" w:hAnsi="Gill Sans Infant MT" w:cs="Arial"/>
                <w:b/>
                <w:color w:val="FF0000"/>
              </w:rPr>
              <w:t>20 puntos</w:t>
            </w:r>
            <w:r w:rsidRPr="005749EE">
              <w:rPr>
                <w:rFonts w:ascii="Gill Sans Infant MT" w:hAnsi="Gill Sans Infant MT" w:cs="Arial"/>
                <w:color w:val="FF0000"/>
              </w:rPr>
              <w:t xml:space="preserve"> </w:t>
            </w:r>
            <w:r w:rsidR="00FE4A98" w:rsidRPr="00FE4A98">
              <w:rPr>
                <w:rFonts w:ascii="Gill Sans Infant MT" w:hAnsi="Gill Sans Infant MT" w:cs="Arial"/>
                <w:color w:val="FF0000"/>
              </w:rPr>
              <w:t>por acre</w:t>
            </w:r>
            <w:r w:rsidR="00FE4A98">
              <w:rPr>
                <w:rFonts w:ascii="Gill Sans Infant MT" w:hAnsi="Gill Sans Infant MT" w:cs="Arial"/>
                <w:color w:val="FF0000"/>
              </w:rPr>
              <w:t>d</w:t>
            </w:r>
            <w:r w:rsidR="00FE4A98" w:rsidRPr="00FE4A98">
              <w:rPr>
                <w:rFonts w:ascii="Gill Sans Infant MT" w:hAnsi="Gill Sans Infant MT" w:cs="Arial"/>
                <w:color w:val="FF0000"/>
              </w:rPr>
              <w:t xml:space="preserve">itar </w:t>
            </w:r>
            <w:r w:rsidR="00FE4A98">
              <w:rPr>
                <w:rFonts w:ascii="Gill Sans Infant MT" w:hAnsi="Gill Sans Infant MT" w:cs="Arial"/>
                <w:color w:val="FF0000"/>
              </w:rPr>
              <w:t>experiencia</w:t>
            </w:r>
            <w:r w:rsidR="00FE4A98" w:rsidRPr="005749EE">
              <w:rPr>
                <w:rFonts w:ascii="Gill Sans Infant MT" w:hAnsi="Gill Sans Infant MT" w:cs="Arial"/>
                <w:color w:val="FF0000"/>
              </w:rPr>
              <w:t xml:space="preserve"> </w:t>
            </w:r>
            <w:r w:rsidR="00FE4A98">
              <w:rPr>
                <w:rFonts w:ascii="Gill Sans Infant MT" w:hAnsi="Gill Sans Infant MT" w:cs="Arial"/>
                <w:color w:val="FF0000"/>
              </w:rPr>
              <w:t xml:space="preserve">igual o </w:t>
            </w:r>
            <w:r w:rsidRPr="005749EE">
              <w:rPr>
                <w:rFonts w:ascii="Gill Sans Infant MT" w:hAnsi="Gill Sans Infant MT" w:cs="Arial"/>
                <w:color w:val="FF0000"/>
              </w:rPr>
              <w:t>superior a 5 años.</w:t>
            </w:r>
          </w:p>
        </w:tc>
      </w:tr>
      <w:tr w:rsidR="00124EFC" w:rsidRPr="00C70CC9" w14:paraId="77177473" w14:textId="77777777" w:rsidTr="005A3C03">
        <w:trPr>
          <w:trHeight w:val="434"/>
        </w:trPr>
        <w:tc>
          <w:tcPr>
            <w:tcW w:w="2014" w:type="dxa"/>
            <w:vMerge/>
          </w:tcPr>
          <w:p w14:paraId="3D25C2EC" w14:textId="77777777" w:rsidR="00124EFC" w:rsidRPr="00C70CC9" w:rsidRDefault="00124EFC" w:rsidP="005A3C03">
            <w:pPr>
              <w:spacing w:after="0" w:line="240" w:lineRule="auto"/>
              <w:rPr>
                <w:rFonts w:cs="Arial"/>
                <w:color w:val="000000"/>
              </w:rPr>
            </w:pPr>
          </w:p>
        </w:tc>
        <w:tc>
          <w:tcPr>
            <w:tcW w:w="2008" w:type="dxa"/>
            <w:shd w:val="clear" w:color="auto" w:fill="auto"/>
          </w:tcPr>
          <w:p w14:paraId="6CB3ACC7" w14:textId="77777777" w:rsidR="00124EFC" w:rsidRPr="005749EE" w:rsidRDefault="00124EFC" w:rsidP="005A3C03">
            <w:pPr>
              <w:tabs>
                <w:tab w:val="left" w:pos="479"/>
              </w:tabs>
              <w:spacing w:after="0" w:line="240" w:lineRule="auto"/>
              <w:rPr>
                <w:rFonts w:cs="Arial"/>
                <w:color w:val="FF0000"/>
              </w:rPr>
            </w:pPr>
            <w:r w:rsidRPr="005749EE">
              <w:rPr>
                <w:rFonts w:cs="Arial"/>
                <w:color w:val="FF0000"/>
              </w:rPr>
              <w:t>Certificaciones con experiencia específica</w:t>
            </w:r>
            <w:r w:rsidRPr="005749EE">
              <w:rPr>
                <w:rStyle w:val="Refdenotaalpie"/>
                <w:rFonts w:cs="Arial"/>
                <w:color w:val="FF0000"/>
              </w:rPr>
              <w:footnoteReference w:id="4"/>
            </w:r>
          </w:p>
          <w:p w14:paraId="43F82E5A" w14:textId="77777777" w:rsidR="00124EFC" w:rsidRPr="005749EE" w:rsidRDefault="00124EFC" w:rsidP="005A3C03">
            <w:pPr>
              <w:tabs>
                <w:tab w:val="left" w:pos="479"/>
              </w:tabs>
              <w:spacing w:after="0" w:line="240" w:lineRule="auto"/>
              <w:rPr>
                <w:rFonts w:cs="Arial"/>
                <w:b/>
                <w:color w:val="FF0000"/>
              </w:rPr>
            </w:pPr>
            <w:r w:rsidRPr="005749EE">
              <w:rPr>
                <w:rFonts w:cs="Arial"/>
                <w:b/>
                <w:color w:val="FF0000"/>
              </w:rPr>
              <w:t>20%</w:t>
            </w:r>
          </w:p>
        </w:tc>
        <w:tc>
          <w:tcPr>
            <w:tcW w:w="5158" w:type="dxa"/>
            <w:shd w:val="clear" w:color="auto" w:fill="auto"/>
          </w:tcPr>
          <w:p w14:paraId="23170771" w14:textId="77777777" w:rsidR="00124EFC" w:rsidRPr="005749EE" w:rsidRDefault="00124EFC" w:rsidP="005A3C03">
            <w:pPr>
              <w:pStyle w:val="Prrafodelista"/>
              <w:numPr>
                <w:ilvl w:val="0"/>
                <w:numId w:val="35"/>
              </w:numPr>
              <w:tabs>
                <w:tab w:val="left" w:pos="175"/>
                <w:tab w:val="left" w:pos="316"/>
              </w:tabs>
              <w:spacing w:after="0" w:line="240" w:lineRule="auto"/>
              <w:ind w:left="0" w:firstLine="0"/>
              <w:jc w:val="both"/>
              <w:rPr>
                <w:rFonts w:ascii="Gill Sans Infant MT" w:hAnsi="Gill Sans Infant MT" w:cs="Arial"/>
                <w:color w:val="FF0000"/>
              </w:rPr>
            </w:pPr>
            <w:r w:rsidRPr="005749EE">
              <w:rPr>
                <w:rFonts w:ascii="Gill Sans Infant MT" w:hAnsi="Gill Sans Infant MT" w:cs="Arial"/>
                <w:b/>
                <w:color w:val="FF0000"/>
              </w:rPr>
              <w:t>10 puntos</w:t>
            </w:r>
            <w:r w:rsidRPr="005749EE">
              <w:rPr>
                <w:rFonts w:ascii="Gill Sans Infant MT" w:hAnsi="Gill Sans Infant MT" w:cs="Arial"/>
                <w:color w:val="FF0000"/>
              </w:rPr>
              <w:t xml:space="preserve"> por presentar dos (2) certificaciones con objetos similares al que se pretende contratar;</w:t>
            </w:r>
          </w:p>
          <w:p w14:paraId="45853E3C" w14:textId="77777777" w:rsidR="00124EFC" w:rsidRPr="005749EE" w:rsidRDefault="00124EFC" w:rsidP="005A3C03">
            <w:pPr>
              <w:pStyle w:val="Prrafodelista"/>
              <w:numPr>
                <w:ilvl w:val="0"/>
                <w:numId w:val="35"/>
              </w:numPr>
              <w:tabs>
                <w:tab w:val="left" w:pos="175"/>
              </w:tabs>
              <w:spacing w:after="0" w:line="240" w:lineRule="auto"/>
              <w:ind w:left="0" w:firstLine="0"/>
              <w:jc w:val="both"/>
              <w:rPr>
                <w:rFonts w:ascii="Gill Sans Infant MT" w:hAnsi="Gill Sans Infant MT" w:cs="Arial"/>
                <w:color w:val="FF0000"/>
              </w:rPr>
            </w:pPr>
            <w:r w:rsidRPr="005749EE">
              <w:rPr>
                <w:rFonts w:ascii="Gill Sans Infant MT" w:hAnsi="Gill Sans Infant MT" w:cs="Arial"/>
                <w:b/>
                <w:color w:val="FF0000"/>
              </w:rPr>
              <w:t>15 puntos</w:t>
            </w:r>
            <w:r w:rsidRPr="005749EE">
              <w:rPr>
                <w:rFonts w:ascii="Gill Sans Infant MT" w:hAnsi="Gill Sans Infant MT" w:cs="Arial"/>
                <w:color w:val="FF0000"/>
              </w:rPr>
              <w:t xml:space="preserve"> por presentar tres (3) certificaciones con objetos similares al que se pretende contratar</w:t>
            </w:r>
          </w:p>
          <w:p w14:paraId="23B168E1" w14:textId="77777777" w:rsidR="00124EFC" w:rsidRPr="005749EE" w:rsidRDefault="00124EFC" w:rsidP="005A3C03">
            <w:pPr>
              <w:pStyle w:val="Prrafodelista"/>
              <w:numPr>
                <w:ilvl w:val="0"/>
                <w:numId w:val="35"/>
              </w:numPr>
              <w:tabs>
                <w:tab w:val="left" w:pos="175"/>
              </w:tabs>
              <w:spacing w:after="0" w:line="240" w:lineRule="auto"/>
              <w:ind w:left="0" w:firstLine="0"/>
              <w:jc w:val="both"/>
              <w:rPr>
                <w:rFonts w:ascii="Gill Sans Infant MT" w:hAnsi="Gill Sans Infant MT" w:cs="Arial"/>
                <w:color w:val="FF0000"/>
              </w:rPr>
            </w:pPr>
            <w:r w:rsidRPr="005749EE">
              <w:rPr>
                <w:rFonts w:ascii="Gill Sans Infant MT" w:hAnsi="Gill Sans Infant MT" w:cs="Arial"/>
                <w:b/>
                <w:color w:val="FF0000"/>
              </w:rPr>
              <w:t>20 puntos</w:t>
            </w:r>
            <w:r w:rsidRPr="005749EE">
              <w:rPr>
                <w:rFonts w:ascii="Gill Sans Infant MT" w:hAnsi="Gill Sans Infant MT" w:cs="Arial"/>
                <w:color w:val="FF0000"/>
              </w:rPr>
              <w:t xml:space="preserve"> por presentar cuatro (4) certificaciones con objetos similares al que se pretende contratar.</w:t>
            </w:r>
          </w:p>
          <w:p w14:paraId="6811347C" w14:textId="77777777" w:rsidR="00124EFC" w:rsidRPr="005749EE" w:rsidRDefault="00124EFC" w:rsidP="005A3C03">
            <w:pPr>
              <w:pStyle w:val="Prrafodelista"/>
              <w:numPr>
                <w:ilvl w:val="0"/>
                <w:numId w:val="35"/>
              </w:numPr>
              <w:tabs>
                <w:tab w:val="left" w:pos="175"/>
              </w:tabs>
              <w:spacing w:after="0" w:line="240" w:lineRule="auto"/>
              <w:ind w:left="0" w:firstLine="0"/>
              <w:jc w:val="both"/>
              <w:rPr>
                <w:rFonts w:ascii="Gill Sans Infant MT" w:hAnsi="Gill Sans Infant MT" w:cs="Arial"/>
                <w:color w:val="FF0000"/>
              </w:rPr>
            </w:pPr>
            <w:r w:rsidRPr="005749EE">
              <w:rPr>
                <w:rFonts w:ascii="Gill Sans Infant MT" w:hAnsi="Gill Sans Infant MT" w:cs="Arial"/>
                <w:color w:val="FF0000"/>
              </w:rPr>
              <w:t xml:space="preserve">objetos similares al que se pretende contratar. </w:t>
            </w:r>
          </w:p>
        </w:tc>
      </w:tr>
      <w:tr w:rsidR="00124EFC" w:rsidRPr="00C70CC9" w14:paraId="489E081D" w14:textId="77777777" w:rsidTr="005A3C03">
        <w:trPr>
          <w:trHeight w:val="1726"/>
        </w:trPr>
        <w:tc>
          <w:tcPr>
            <w:tcW w:w="2014" w:type="dxa"/>
            <w:vMerge/>
            <w:shd w:val="clear" w:color="auto" w:fill="auto"/>
          </w:tcPr>
          <w:p w14:paraId="59DB6633" w14:textId="77777777" w:rsidR="00124EFC" w:rsidRPr="00C70CC9" w:rsidRDefault="00124EFC" w:rsidP="005A3C03">
            <w:pPr>
              <w:pStyle w:val="Prrafodelista"/>
              <w:tabs>
                <w:tab w:val="left" w:pos="313"/>
                <w:tab w:val="left" w:pos="1418"/>
                <w:tab w:val="left" w:pos="2126"/>
                <w:tab w:val="left" w:pos="2835"/>
                <w:tab w:val="left" w:pos="3544"/>
                <w:tab w:val="left" w:pos="4253"/>
                <w:tab w:val="left" w:pos="4961"/>
                <w:tab w:val="left" w:pos="5670"/>
                <w:tab w:val="right" w:pos="8363"/>
              </w:tabs>
              <w:ind w:left="0"/>
              <w:jc w:val="both"/>
              <w:rPr>
                <w:rFonts w:ascii="Gill Sans Infant MT" w:hAnsi="Gill Sans Infant MT" w:cs="Arial"/>
                <w:color w:val="000000"/>
              </w:rPr>
            </w:pPr>
          </w:p>
        </w:tc>
        <w:tc>
          <w:tcPr>
            <w:tcW w:w="2008" w:type="dxa"/>
            <w:shd w:val="clear" w:color="auto" w:fill="auto"/>
          </w:tcPr>
          <w:p w14:paraId="4D72B348" w14:textId="77777777" w:rsidR="00124EFC" w:rsidRDefault="004441CE" w:rsidP="005A3C03">
            <w:pPr>
              <w:spacing w:after="0" w:line="240" w:lineRule="auto"/>
              <w:rPr>
                <w:rFonts w:cs="Arial"/>
                <w:color w:val="FF0000"/>
              </w:rPr>
            </w:pPr>
            <w:r w:rsidRPr="005B31DB">
              <w:rPr>
                <w:rFonts w:cs="Arial"/>
                <w:color w:val="FF0000"/>
              </w:rPr>
              <w:t>Evaluación Financ</w:t>
            </w:r>
            <w:r w:rsidR="005B31DB" w:rsidRPr="005B31DB">
              <w:rPr>
                <w:rFonts w:cs="Arial"/>
                <w:color w:val="FF0000"/>
              </w:rPr>
              <w:t>iera</w:t>
            </w:r>
          </w:p>
          <w:p w14:paraId="50EC8745" w14:textId="3E7FC302" w:rsidR="005B31DB" w:rsidRPr="00C70CC9" w:rsidRDefault="005B31DB" w:rsidP="005A3C03">
            <w:pPr>
              <w:spacing w:after="0" w:line="240" w:lineRule="auto"/>
              <w:rPr>
                <w:rFonts w:cs="Arial"/>
                <w:color w:val="000000"/>
              </w:rPr>
            </w:pPr>
            <w:r w:rsidRPr="005B31DB">
              <w:rPr>
                <w:rFonts w:cs="Arial"/>
                <w:color w:val="FF0000"/>
              </w:rPr>
              <w:t xml:space="preserve">(Cuando en el perfil </w:t>
            </w:r>
            <w:r>
              <w:rPr>
                <w:rFonts w:cs="Arial"/>
                <w:color w:val="FF0000"/>
              </w:rPr>
              <w:t>esté dirigido</w:t>
            </w:r>
            <w:r w:rsidRPr="005B31DB">
              <w:rPr>
                <w:rFonts w:cs="Arial"/>
                <w:color w:val="FF0000"/>
              </w:rPr>
              <w:t xml:space="preserve"> personas jurídicas)</w:t>
            </w:r>
          </w:p>
        </w:tc>
        <w:tc>
          <w:tcPr>
            <w:tcW w:w="5158" w:type="dxa"/>
            <w:shd w:val="clear" w:color="auto" w:fill="auto"/>
          </w:tcPr>
          <w:p w14:paraId="1E194678" w14:textId="77777777" w:rsidR="00150B04" w:rsidRPr="00E927F0" w:rsidRDefault="00150B04" w:rsidP="00150B04">
            <w:pPr>
              <w:spacing w:after="0" w:line="240" w:lineRule="auto"/>
              <w:contextualSpacing/>
              <w:jc w:val="both"/>
              <w:rPr>
                <w:rFonts w:cs="Arial"/>
                <w:b/>
                <w:color w:val="000000" w:themeColor="text1"/>
                <w:highlight w:val="red"/>
              </w:rPr>
            </w:pPr>
            <w:r w:rsidRPr="00E927F0">
              <w:rPr>
                <w:rFonts w:cs="Arial"/>
                <w:b/>
                <w:color w:val="000000" w:themeColor="text1"/>
                <w:highlight w:val="red"/>
              </w:rPr>
              <w:t>Para personas jurídicas</w:t>
            </w:r>
          </w:p>
          <w:tbl>
            <w:tblPr>
              <w:tblW w:w="4244" w:type="dxa"/>
              <w:tblCellSpacing w:w="15" w:type="dxa"/>
              <w:tblCellMar>
                <w:top w:w="15" w:type="dxa"/>
                <w:left w:w="15" w:type="dxa"/>
                <w:bottom w:w="15" w:type="dxa"/>
                <w:right w:w="15" w:type="dxa"/>
              </w:tblCellMar>
              <w:tblLook w:val="04A0" w:firstRow="1" w:lastRow="0" w:firstColumn="1" w:lastColumn="0" w:noHBand="0" w:noVBand="1"/>
            </w:tblPr>
            <w:tblGrid>
              <w:gridCol w:w="4002"/>
              <w:gridCol w:w="242"/>
            </w:tblGrid>
            <w:tr w:rsidR="00150B04" w:rsidRPr="00E927F0" w14:paraId="08B201D5" w14:textId="77777777" w:rsidTr="00C50A42">
              <w:trPr>
                <w:gridAfter w:val="1"/>
                <w:wAfter w:w="197" w:type="dxa"/>
                <w:tblCellSpacing w:w="15" w:type="dxa"/>
              </w:trPr>
              <w:tc>
                <w:tcPr>
                  <w:tcW w:w="3957" w:type="dxa"/>
                  <w:vAlign w:val="center"/>
                  <w:hideMark/>
                </w:tcPr>
                <w:p w14:paraId="4AB123AA" w14:textId="77777777" w:rsidR="00150B04" w:rsidRPr="00E927F0" w:rsidRDefault="00150B04" w:rsidP="00150B04">
                  <w:pPr>
                    <w:spacing w:after="0" w:line="240" w:lineRule="auto"/>
                    <w:rPr>
                      <w:rFonts w:cstheme="minorHAnsi"/>
                      <w:highlight w:val="red"/>
                    </w:rPr>
                  </w:pPr>
                  <w:r w:rsidRPr="00E927F0">
                    <w:rPr>
                      <w:rFonts w:cstheme="minorHAnsi"/>
                      <w:highlight w:val="red"/>
                    </w:rPr>
                    <w:t>Razón de liquidez de la empresa a partir del estudio de los Estados Financieros:</w:t>
                  </w:r>
                </w:p>
              </w:tc>
            </w:tr>
            <w:tr w:rsidR="00150B04" w:rsidRPr="00E927F0" w14:paraId="1A6A6ECC" w14:textId="77777777" w:rsidTr="00C50A42">
              <w:trPr>
                <w:gridAfter w:val="1"/>
                <w:wAfter w:w="197" w:type="dxa"/>
                <w:tblCellSpacing w:w="15" w:type="dxa"/>
              </w:trPr>
              <w:tc>
                <w:tcPr>
                  <w:tcW w:w="3957" w:type="dxa"/>
                  <w:vAlign w:val="center"/>
                  <w:hideMark/>
                </w:tcPr>
                <w:p w14:paraId="2FFD1063" w14:textId="77777777" w:rsidR="00150B04" w:rsidRPr="00E927F0" w:rsidRDefault="00150B04" w:rsidP="00150B04">
                  <w:pPr>
                    <w:spacing w:after="0" w:line="240" w:lineRule="auto"/>
                    <w:rPr>
                      <w:rFonts w:cstheme="minorHAnsi"/>
                      <w:highlight w:val="red"/>
                    </w:rPr>
                  </w:pPr>
                  <w:r w:rsidRPr="00E927F0">
                    <w:rPr>
                      <w:rFonts w:cstheme="minorHAnsi"/>
                      <w:highlight w:val="red"/>
                    </w:rPr>
                    <w:t>Indicador: Razón corriente: Activo corriente / Pasivo corriente</w:t>
                  </w:r>
                </w:p>
              </w:tc>
            </w:tr>
            <w:tr w:rsidR="00150B04" w:rsidRPr="00E927F0" w14:paraId="4C10166F" w14:textId="77777777" w:rsidTr="00C50A42">
              <w:trPr>
                <w:gridAfter w:val="1"/>
                <w:wAfter w:w="197" w:type="dxa"/>
                <w:tblCellSpacing w:w="15" w:type="dxa"/>
              </w:trPr>
              <w:tc>
                <w:tcPr>
                  <w:tcW w:w="3957" w:type="dxa"/>
                  <w:vAlign w:val="center"/>
                  <w:hideMark/>
                </w:tcPr>
                <w:p w14:paraId="002950DE" w14:textId="77777777" w:rsidR="00150B04" w:rsidRPr="00E927F0" w:rsidRDefault="00150B04" w:rsidP="00150B04">
                  <w:pPr>
                    <w:spacing w:after="0" w:line="240" w:lineRule="auto"/>
                    <w:rPr>
                      <w:rFonts w:cstheme="minorHAnsi"/>
                    </w:rPr>
                  </w:pPr>
                  <w:r w:rsidRPr="00E927F0">
                    <w:rPr>
                      <w:rFonts w:cstheme="minorHAnsi"/>
                      <w:highlight w:val="red"/>
                    </w:rPr>
                    <w:t>Indicador: Razón de endeudamiento: Pasivo total / Activo total</w:t>
                  </w:r>
                </w:p>
              </w:tc>
            </w:tr>
            <w:tr w:rsidR="00150B04" w:rsidRPr="00E927F0" w14:paraId="5AD39D80" w14:textId="77777777" w:rsidTr="00C50A42">
              <w:trPr>
                <w:tblCellSpacing w:w="15" w:type="dxa"/>
              </w:trPr>
              <w:tc>
                <w:tcPr>
                  <w:tcW w:w="4184" w:type="dxa"/>
                  <w:gridSpan w:val="2"/>
                  <w:vAlign w:val="center"/>
                  <w:hideMark/>
                </w:tcPr>
                <w:p w14:paraId="20398C99" w14:textId="77777777" w:rsidR="00150B04" w:rsidRPr="00E927F0" w:rsidRDefault="00150B04" w:rsidP="00150B04">
                  <w:pPr>
                    <w:spacing w:after="0" w:line="240" w:lineRule="auto"/>
                    <w:rPr>
                      <w:rFonts w:cstheme="minorHAnsi"/>
                      <w:highlight w:val="red"/>
                    </w:rPr>
                  </w:pPr>
                  <w:r w:rsidRPr="00E927F0">
                    <w:rPr>
                      <w:rFonts w:cstheme="minorHAnsi"/>
                      <w:highlight w:val="red"/>
                    </w:rPr>
                    <w:t xml:space="preserve">Indicador: </w:t>
                  </w:r>
                  <w:proofErr w:type="spellStart"/>
                  <w:r w:rsidRPr="00E927F0">
                    <w:rPr>
                      <w:rFonts w:cstheme="minorHAnsi"/>
                      <w:highlight w:val="red"/>
                    </w:rPr>
                    <w:t>Leverage</w:t>
                  </w:r>
                  <w:proofErr w:type="spellEnd"/>
                  <w:r w:rsidRPr="00E927F0">
                    <w:rPr>
                      <w:rFonts w:cstheme="minorHAnsi"/>
                      <w:highlight w:val="red"/>
                    </w:rPr>
                    <w:t xml:space="preserve"> total: Pasivo total / Patrimonio</w:t>
                  </w:r>
                </w:p>
              </w:tc>
            </w:tr>
            <w:tr w:rsidR="00150B04" w:rsidRPr="00E927F0" w14:paraId="677FEB4E" w14:textId="77777777" w:rsidTr="00C50A42">
              <w:trPr>
                <w:tblCellSpacing w:w="15" w:type="dxa"/>
              </w:trPr>
              <w:tc>
                <w:tcPr>
                  <w:tcW w:w="4184" w:type="dxa"/>
                  <w:gridSpan w:val="2"/>
                  <w:vAlign w:val="center"/>
                  <w:hideMark/>
                </w:tcPr>
                <w:p w14:paraId="034E2221" w14:textId="77777777" w:rsidR="00150B04" w:rsidRPr="00E927F0" w:rsidRDefault="00150B04" w:rsidP="00150B04">
                  <w:pPr>
                    <w:spacing w:after="0" w:line="240" w:lineRule="auto"/>
                    <w:rPr>
                      <w:rFonts w:cstheme="minorHAnsi"/>
                      <w:highlight w:val="red"/>
                    </w:rPr>
                  </w:pPr>
                  <w:r w:rsidRPr="00E927F0">
                    <w:rPr>
                      <w:rFonts w:cstheme="minorHAnsi"/>
                      <w:highlight w:val="red"/>
                    </w:rPr>
                    <w:t>Indicador: Rotación de Inventarios: Costo Mercancía vendida/Inventario</w:t>
                  </w:r>
                </w:p>
              </w:tc>
            </w:tr>
            <w:tr w:rsidR="00150B04" w:rsidRPr="00E927F0" w14:paraId="0A9962AE" w14:textId="77777777" w:rsidTr="00C50A42">
              <w:trPr>
                <w:tblCellSpacing w:w="15" w:type="dxa"/>
              </w:trPr>
              <w:tc>
                <w:tcPr>
                  <w:tcW w:w="4184" w:type="dxa"/>
                  <w:gridSpan w:val="2"/>
                  <w:vAlign w:val="center"/>
                  <w:hideMark/>
                </w:tcPr>
                <w:p w14:paraId="31730CB2" w14:textId="77777777" w:rsidR="00150B04" w:rsidRDefault="00150B04" w:rsidP="00150B04">
                  <w:pPr>
                    <w:spacing w:after="0" w:line="240" w:lineRule="auto"/>
                    <w:rPr>
                      <w:rFonts w:cstheme="minorHAnsi"/>
                      <w:highlight w:val="red"/>
                    </w:rPr>
                  </w:pPr>
                  <w:r w:rsidRPr="00E927F0">
                    <w:rPr>
                      <w:rFonts w:cstheme="minorHAnsi"/>
                      <w:highlight w:val="red"/>
                    </w:rPr>
                    <w:t>Indicador: Margen de Utilidad Neta: Utilidad neta / Ventas Netas</w:t>
                  </w:r>
                </w:p>
                <w:p w14:paraId="25BACEB9" w14:textId="77777777" w:rsidR="00150B04" w:rsidRPr="00E927F0" w:rsidRDefault="00150B04" w:rsidP="00150B04">
                  <w:pPr>
                    <w:spacing w:after="0" w:line="240" w:lineRule="auto"/>
                    <w:rPr>
                      <w:rFonts w:cstheme="minorHAnsi"/>
                      <w:highlight w:val="red"/>
                    </w:rPr>
                  </w:pPr>
                </w:p>
              </w:tc>
            </w:tr>
          </w:tbl>
          <w:p w14:paraId="396B6E06" w14:textId="77777777" w:rsidR="00150B04" w:rsidRPr="00E927F0" w:rsidRDefault="00150B04" w:rsidP="00150B04">
            <w:pPr>
              <w:spacing w:after="0" w:line="240" w:lineRule="auto"/>
              <w:contextualSpacing/>
              <w:jc w:val="both"/>
              <w:rPr>
                <w:rFonts w:cs="Arial"/>
                <w:b/>
                <w:color w:val="000000" w:themeColor="text1"/>
                <w:highlight w:val="red"/>
              </w:rPr>
            </w:pPr>
            <w:r w:rsidRPr="00E927F0">
              <w:rPr>
                <w:rFonts w:cs="Arial"/>
                <w:b/>
                <w:color w:val="000000" w:themeColor="text1"/>
                <w:highlight w:val="red"/>
              </w:rPr>
              <w:t>Para personas naturales</w:t>
            </w:r>
          </w:p>
          <w:p w14:paraId="1D0E4C9E" w14:textId="6968BA96" w:rsidR="00124EFC" w:rsidRPr="00C70CC9" w:rsidRDefault="00150B04" w:rsidP="00150B04">
            <w:pPr>
              <w:spacing w:after="0" w:line="240" w:lineRule="auto"/>
              <w:rPr>
                <w:rFonts w:cs="Arial"/>
                <w:color w:val="000000"/>
              </w:rPr>
            </w:pPr>
            <w:r w:rsidRPr="00E927F0">
              <w:rPr>
                <w:rFonts w:cs="Segoe UI"/>
                <w:highlight w:val="red"/>
              </w:rPr>
              <w:t>Presentación de la Declaración de Renta de los años 2018 y 2019 debidamente firmada por el Representante Legal. Únicamente requiere la firma adicional del Contador Público si está obligado como contribuyente a llevar libros contables.</w:t>
            </w:r>
            <w:bookmarkStart w:id="4" w:name="_GoBack"/>
            <w:bookmarkEnd w:id="4"/>
          </w:p>
        </w:tc>
      </w:tr>
      <w:tr w:rsidR="00124EFC" w:rsidRPr="00C70CC9" w14:paraId="249E76A2" w14:textId="77777777" w:rsidTr="005A3C03">
        <w:trPr>
          <w:trHeight w:val="1726"/>
        </w:trPr>
        <w:tc>
          <w:tcPr>
            <w:tcW w:w="2014" w:type="dxa"/>
            <w:shd w:val="clear" w:color="auto" w:fill="auto"/>
            <w:hideMark/>
          </w:tcPr>
          <w:p w14:paraId="71AA1BA5" w14:textId="77777777" w:rsidR="00124EFC" w:rsidRPr="00C70CC9" w:rsidRDefault="00124EFC" w:rsidP="005A3C03">
            <w:pPr>
              <w:pStyle w:val="Prrafodelista"/>
              <w:tabs>
                <w:tab w:val="left" w:pos="313"/>
                <w:tab w:val="left" w:pos="1418"/>
                <w:tab w:val="left" w:pos="2126"/>
                <w:tab w:val="left" w:pos="2835"/>
                <w:tab w:val="left" w:pos="3544"/>
                <w:tab w:val="left" w:pos="4253"/>
                <w:tab w:val="left" w:pos="4961"/>
                <w:tab w:val="left" w:pos="5670"/>
                <w:tab w:val="right" w:pos="8363"/>
              </w:tabs>
              <w:ind w:left="0"/>
              <w:jc w:val="both"/>
              <w:rPr>
                <w:rFonts w:ascii="Gill Sans Infant MT" w:hAnsi="Gill Sans Infant MT" w:cs="Arial"/>
                <w:color w:val="000000"/>
              </w:rPr>
            </w:pPr>
          </w:p>
          <w:p w14:paraId="25F3845A" w14:textId="77777777" w:rsidR="00124EFC" w:rsidRPr="00C70CC9" w:rsidRDefault="00124EFC" w:rsidP="005A3C03">
            <w:pPr>
              <w:pStyle w:val="Prrafodelista"/>
              <w:numPr>
                <w:ilvl w:val="0"/>
                <w:numId w:val="36"/>
              </w:numPr>
              <w:tabs>
                <w:tab w:val="left" w:pos="313"/>
                <w:tab w:val="left" w:pos="1418"/>
                <w:tab w:val="left" w:pos="2126"/>
                <w:tab w:val="left" w:pos="2835"/>
                <w:tab w:val="left" w:pos="3544"/>
                <w:tab w:val="left" w:pos="4253"/>
                <w:tab w:val="left" w:pos="4961"/>
                <w:tab w:val="left" w:pos="5670"/>
                <w:tab w:val="right" w:pos="8363"/>
              </w:tabs>
              <w:spacing w:after="0" w:line="240" w:lineRule="auto"/>
              <w:ind w:left="0" w:firstLine="0"/>
              <w:jc w:val="both"/>
              <w:rPr>
                <w:rFonts w:ascii="Gill Sans Infant MT" w:hAnsi="Gill Sans Infant MT" w:cs="Arial"/>
                <w:color w:val="000000"/>
              </w:rPr>
            </w:pPr>
            <w:r w:rsidRPr="00C70CC9">
              <w:rPr>
                <w:rFonts w:ascii="Gill Sans Infant MT" w:hAnsi="Gill Sans Infant MT" w:cs="Arial"/>
                <w:b/>
                <w:bCs/>
                <w:color w:val="000000"/>
              </w:rPr>
              <w:t>COMERCIAL</w:t>
            </w:r>
          </w:p>
          <w:p w14:paraId="0A292A78" w14:textId="77777777" w:rsidR="00124EFC" w:rsidRPr="00C70CC9" w:rsidRDefault="00124EFC" w:rsidP="005A3C03">
            <w:pPr>
              <w:spacing w:after="0" w:line="240" w:lineRule="auto"/>
              <w:jc w:val="center"/>
              <w:rPr>
                <w:rFonts w:cs="Arial"/>
                <w:b/>
                <w:bCs/>
                <w:color w:val="000000"/>
              </w:rPr>
            </w:pPr>
            <w:r w:rsidRPr="00C70CC9">
              <w:rPr>
                <w:rFonts w:cs="Arial"/>
                <w:b/>
                <w:bCs/>
                <w:color w:val="000000"/>
              </w:rPr>
              <w:t>Ponderación</w:t>
            </w:r>
          </w:p>
          <w:p w14:paraId="684EF2CA" w14:textId="77777777" w:rsidR="00124EFC" w:rsidRPr="00C70CC9" w:rsidRDefault="00124EFC" w:rsidP="005A3C03">
            <w:pPr>
              <w:spacing w:after="0" w:line="240" w:lineRule="auto"/>
              <w:jc w:val="center"/>
              <w:rPr>
                <w:rFonts w:cs="Arial"/>
                <w:color w:val="000000"/>
              </w:rPr>
            </w:pPr>
            <w:r w:rsidRPr="00C70CC9">
              <w:rPr>
                <w:rFonts w:cs="Arial"/>
                <w:b/>
                <w:bCs/>
                <w:color w:val="000000"/>
              </w:rPr>
              <w:t>40%</w:t>
            </w:r>
          </w:p>
        </w:tc>
        <w:tc>
          <w:tcPr>
            <w:tcW w:w="2008" w:type="dxa"/>
            <w:shd w:val="clear" w:color="auto" w:fill="auto"/>
            <w:hideMark/>
          </w:tcPr>
          <w:p w14:paraId="37C52E3D" w14:textId="77777777" w:rsidR="00124EFC" w:rsidRPr="00C70CC9" w:rsidRDefault="00124EFC" w:rsidP="005A3C03">
            <w:pPr>
              <w:spacing w:after="0" w:line="240" w:lineRule="auto"/>
              <w:rPr>
                <w:rFonts w:cs="Arial"/>
                <w:color w:val="000000"/>
              </w:rPr>
            </w:pPr>
          </w:p>
          <w:p w14:paraId="228BA17E" w14:textId="77C28ABB" w:rsidR="00124EFC" w:rsidRPr="00C70CC9" w:rsidRDefault="00124EFC" w:rsidP="005A3C03">
            <w:pPr>
              <w:spacing w:after="0" w:line="240" w:lineRule="auto"/>
              <w:rPr>
                <w:rFonts w:cs="Arial"/>
                <w:color w:val="000000"/>
              </w:rPr>
            </w:pPr>
            <w:r w:rsidRPr="00C70CC9">
              <w:rPr>
                <w:rFonts w:cs="Arial"/>
                <w:color w:val="000000"/>
              </w:rPr>
              <w:t>Propuesta</w:t>
            </w:r>
            <w:r w:rsidR="00BE434D">
              <w:rPr>
                <w:rFonts w:cs="Arial"/>
                <w:color w:val="000000"/>
              </w:rPr>
              <w:t xml:space="preserve"> </w:t>
            </w:r>
            <w:r w:rsidRPr="00C70CC9">
              <w:rPr>
                <w:rFonts w:cs="Arial"/>
                <w:color w:val="000000"/>
              </w:rPr>
              <w:t>económica</w:t>
            </w:r>
          </w:p>
          <w:p w14:paraId="61BF359D" w14:textId="77777777" w:rsidR="00124EFC" w:rsidRPr="00C70CC9" w:rsidRDefault="00124EFC" w:rsidP="005A3C03">
            <w:pPr>
              <w:spacing w:after="0" w:line="240" w:lineRule="auto"/>
              <w:rPr>
                <w:rFonts w:cs="Arial"/>
                <w:color w:val="000000"/>
              </w:rPr>
            </w:pPr>
            <w:r w:rsidRPr="00C70CC9">
              <w:rPr>
                <w:rFonts w:cs="Arial"/>
                <w:color w:val="000000"/>
              </w:rPr>
              <w:t>40%</w:t>
            </w:r>
          </w:p>
        </w:tc>
        <w:tc>
          <w:tcPr>
            <w:tcW w:w="5158" w:type="dxa"/>
            <w:shd w:val="clear" w:color="auto" w:fill="auto"/>
            <w:hideMark/>
          </w:tcPr>
          <w:p w14:paraId="7F78B5E0" w14:textId="77777777" w:rsidR="00124EFC" w:rsidRPr="00C70CC9" w:rsidRDefault="00124EFC" w:rsidP="005A3C03">
            <w:pPr>
              <w:spacing w:after="0" w:line="240" w:lineRule="auto"/>
              <w:rPr>
                <w:rFonts w:cs="Arial"/>
                <w:color w:val="000000"/>
              </w:rPr>
            </w:pPr>
          </w:p>
          <w:p w14:paraId="54E65D84" w14:textId="288C8561" w:rsidR="00124EFC" w:rsidRPr="00C70CC9" w:rsidRDefault="00124EFC" w:rsidP="006B4898">
            <w:pPr>
              <w:spacing w:after="200" w:line="276" w:lineRule="auto"/>
              <w:contextualSpacing/>
              <w:jc w:val="both"/>
              <w:rPr>
                <w:rFonts w:cs="Arial"/>
                <w:color w:val="000000"/>
              </w:rPr>
            </w:pPr>
            <w:r w:rsidRPr="00C70CC9">
              <w:rPr>
                <w:rFonts w:cs="Arial"/>
                <w:color w:val="0D0D0D" w:themeColor="text1" w:themeTint="F2"/>
                <w:lang w:eastAsia="nb-NO"/>
              </w:rPr>
              <w:t xml:space="preserve">40 puntos: para la propuesta y condiciones comerciales </w:t>
            </w:r>
            <w:r w:rsidR="006B4898" w:rsidRPr="006B4898">
              <w:rPr>
                <w:rFonts w:cs="Arial"/>
                <w:color w:val="FF0000"/>
                <w:lang w:eastAsia="nb-NO"/>
              </w:rPr>
              <w:t>_________________________________</w:t>
            </w:r>
          </w:p>
        </w:tc>
      </w:tr>
    </w:tbl>
    <w:p w14:paraId="58CF9C0C" w14:textId="77777777" w:rsidR="00124EFC" w:rsidRPr="00C70CC9" w:rsidRDefault="00124EFC" w:rsidP="00EF0211">
      <w:pPr>
        <w:spacing w:after="0" w:line="240" w:lineRule="auto"/>
        <w:jc w:val="both"/>
        <w:rPr>
          <w:rFonts w:cs="Arial"/>
          <w:b/>
        </w:rPr>
      </w:pPr>
    </w:p>
    <w:p w14:paraId="4F1FB5BF" w14:textId="36C3DB66" w:rsidR="00FF7C97" w:rsidRPr="00C70CC9" w:rsidRDefault="1B1D53B3" w:rsidP="00EF0211">
      <w:pPr>
        <w:shd w:val="clear" w:color="auto" w:fill="C00000"/>
        <w:spacing w:after="0" w:line="240" w:lineRule="auto"/>
        <w:jc w:val="both"/>
        <w:rPr>
          <w:color w:val="FFFFFF" w:themeColor="background1"/>
          <w:lang w:val="es-ES"/>
        </w:rPr>
      </w:pPr>
      <w:r w:rsidRPr="00C70CC9">
        <w:rPr>
          <w:rFonts w:cs="Tahoma"/>
          <w:color w:val="FFFFFF" w:themeColor="background1"/>
          <w:lang w:val="es-ES"/>
        </w:rPr>
        <w:t xml:space="preserve">9. </w:t>
      </w:r>
      <w:r w:rsidR="22BBD69A" w:rsidRPr="00C70CC9">
        <w:rPr>
          <w:rFonts w:cs="Tahoma"/>
          <w:b/>
          <w:bCs/>
          <w:color w:val="FFFFFF" w:themeColor="background1"/>
          <w:lang w:val="es-ES"/>
        </w:rPr>
        <w:t>CONSIDERACIONES E INSTRUCCIONES GENERALES DE LA PROPUESTA</w:t>
      </w:r>
    </w:p>
    <w:p w14:paraId="6D09DC60" w14:textId="77777777" w:rsidR="00E621D0" w:rsidRPr="00C70CC9" w:rsidRDefault="00E621D0" w:rsidP="00EF0211">
      <w:pPr>
        <w:pStyle w:val="Default"/>
        <w:spacing w:after="18"/>
        <w:jc w:val="both"/>
        <w:rPr>
          <w:sz w:val="22"/>
          <w:szCs w:val="22"/>
        </w:rPr>
      </w:pPr>
    </w:p>
    <w:p w14:paraId="36BEFC6E" w14:textId="367AC088" w:rsidR="00FC39BD" w:rsidRPr="00C70CC9" w:rsidRDefault="18FA8028" w:rsidP="00EF0211">
      <w:pPr>
        <w:pStyle w:val="Default"/>
        <w:spacing w:after="18"/>
        <w:jc w:val="both"/>
        <w:rPr>
          <w:rFonts w:cs="Calibri"/>
          <w:color w:val="0D0D0D"/>
          <w:sz w:val="22"/>
          <w:szCs w:val="22"/>
        </w:rPr>
      </w:pPr>
      <w:r w:rsidRPr="00C70CC9">
        <w:rPr>
          <w:rFonts w:cs="Calibri"/>
          <w:color w:val="0D0D0D" w:themeColor="text1" w:themeTint="F2"/>
          <w:sz w:val="22"/>
          <w:szCs w:val="22"/>
        </w:rPr>
        <w:t xml:space="preserve">Los anexos y documentos que componen la presentación de la propuesta deben estar organizados de </w:t>
      </w:r>
      <w:r w:rsidRPr="00C70CC9">
        <w:rPr>
          <w:rFonts w:cs="Calibri"/>
          <w:b/>
          <w:bCs/>
          <w:color w:val="0D0D0D" w:themeColor="text1" w:themeTint="F2"/>
          <w:sz w:val="22"/>
          <w:szCs w:val="22"/>
        </w:rPr>
        <w:t xml:space="preserve">manera digital, </w:t>
      </w:r>
      <w:r w:rsidR="4979E8CB" w:rsidRPr="00C70CC9">
        <w:rPr>
          <w:rFonts w:cs="Calibri"/>
          <w:b/>
          <w:bCs/>
          <w:color w:val="0D0D0D" w:themeColor="text1" w:themeTint="F2"/>
          <w:sz w:val="22"/>
          <w:szCs w:val="22"/>
        </w:rPr>
        <w:t xml:space="preserve">en formato </w:t>
      </w:r>
      <w:r w:rsidRPr="00C70CC9">
        <w:rPr>
          <w:rFonts w:cs="Calibri"/>
          <w:b/>
          <w:bCs/>
          <w:color w:val="0D0D0D" w:themeColor="text1" w:themeTint="F2"/>
          <w:sz w:val="22"/>
          <w:szCs w:val="22"/>
        </w:rPr>
        <w:t xml:space="preserve">PDF y debidamente enunciados cada archivo, </w:t>
      </w:r>
      <w:r w:rsidRPr="00C70CC9">
        <w:rPr>
          <w:rFonts w:cs="Calibri"/>
          <w:color w:val="0D0D0D" w:themeColor="text1" w:themeTint="F2"/>
          <w:sz w:val="22"/>
          <w:szCs w:val="22"/>
        </w:rPr>
        <w:t>en una carpeta comprimida en el siguiente orden:</w:t>
      </w:r>
    </w:p>
    <w:p w14:paraId="469D6156" w14:textId="77777777" w:rsidR="00E621D0" w:rsidRPr="00C70CC9" w:rsidRDefault="00E621D0" w:rsidP="00EF0211">
      <w:pPr>
        <w:pStyle w:val="Default"/>
        <w:spacing w:after="18"/>
        <w:jc w:val="both"/>
        <w:rPr>
          <w:sz w:val="22"/>
          <w:szCs w:val="22"/>
        </w:rPr>
      </w:pPr>
    </w:p>
    <w:p w14:paraId="66B3F166" w14:textId="0EDCAA6E" w:rsidR="00E621D0" w:rsidRPr="00C70CC9" w:rsidRDefault="0495ED67" w:rsidP="00EF0211">
      <w:pPr>
        <w:shd w:val="clear" w:color="auto" w:fill="FFFFFF" w:themeFill="background1"/>
        <w:spacing w:after="0" w:line="240" w:lineRule="auto"/>
        <w:jc w:val="both"/>
      </w:pPr>
      <w:r w:rsidRPr="00C70CC9">
        <w:rPr>
          <w:b/>
          <w:bCs/>
          <w:color w:val="000000" w:themeColor="text1"/>
        </w:rPr>
        <w:t xml:space="preserve">9.1. </w:t>
      </w:r>
      <w:r w:rsidR="18FA8028" w:rsidRPr="00C70CC9">
        <w:rPr>
          <w:b/>
          <w:bCs/>
          <w:color w:val="000000" w:themeColor="text1"/>
        </w:rPr>
        <w:t>PROPUESTA TÉCNICA Y ECÓNOMICA QUE CONTENGA</w:t>
      </w:r>
      <w:r w:rsidR="18FA8028" w:rsidRPr="00C70CC9">
        <w:rPr>
          <w:color w:val="000000" w:themeColor="text1"/>
        </w:rPr>
        <w:t>:</w:t>
      </w:r>
    </w:p>
    <w:p w14:paraId="0952B2F4" w14:textId="77777777" w:rsidR="005C720A" w:rsidRPr="00C70CC9" w:rsidRDefault="005C720A" w:rsidP="00EF0211">
      <w:pPr>
        <w:shd w:val="clear" w:color="auto" w:fill="FFFFFF"/>
        <w:tabs>
          <w:tab w:val="left" w:pos="284"/>
        </w:tabs>
        <w:spacing w:after="0" w:line="240" w:lineRule="auto"/>
        <w:jc w:val="both"/>
      </w:pPr>
    </w:p>
    <w:p w14:paraId="7366E415" w14:textId="77777777" w:rsidR="005C720A" w:rsidRPr="002C2328" w:rsidRDefault="18FA8028" w:rsidP="00EF0211">
      <w:pPr>
        <w:pStyle w:val="Prrafodelista"/>
        <w:numPr>
          <w:ilvl w:val="1"/>
          <w:numId w:val="29"/>
        </w:numPr>
        <w:shd w:val="clear" w:color="auto" w:fill="FFFFFF" w:themeFill="background1"/>
        <w:tabs>
          <w:tab w:val="left" w:pos="284"/>
        </w:tabs>
        <w:spacing w:after="0" w:line="240" w:lineRule="auto"/>
        <w:ind w:left="0" w:firstLine="0"/>
        <w:jc w:val="both"/>
        <w:rPr>
          <w:rFonts w:ascii="Gill Sans Infant MT" w:hAnsi="Gill Sans Infant MT" w:cs="Arial"/>
          <w:color w:val="FF0000"/>
          <w:lang w:eastAsia="es-MX"/>
        </w:rPr>
      </w:pPr>
      <w:r w:rsidRPr="002C2328">
        <w:rPr>
          <w:rFonts w:ascii="Gill Sans Infant MT" w:hAnsi="Gill Sans Infant MT"/>
          <w:color w:val="FF0000"/>
        </w:rPr>
        <w:t xml:space="preserve">Descripción general de la propuesta para el cumplimiento de las actividades a desarrollar y entregas pactadas </w:t>
      </w:r>
      <w:r w:rsidRPr="002C2328">
        <w:rPr>
          <w:rFonts w:ascii="Gill Sans Infant MT" w:eastAsia="SimSun" w:hAnsi="Gill Sans Infant MT" w:cs="Arial"/>
          <w:color w:val="FF0000"/>
        </w:rPr>
        <w:t>en moneda legal colombiana.</w:t>
      </w:r>
    </w:p>
    <w:p w14:paraId="2FE61A74" w14:textId="77777777" w:rsidR="005C720A" w:rsidRPr="002C2328" w:rsidRDefault="18FA8028" w:rsidP="00EF0211">
      <w:pPr>
        <w:pStyle w:val="Prrafodelista"/>
        <w:numPr>
          <w:ilvl w:val="1"/>
          <w:numId w:val="29"/>
        </w:numPr>
        <w:shd w:val="clear" w:color="auto" w:fill="FFFFFF" w:themeFill="background1"/>
        <w:tabs>
          <w:tab w:val="left" w:pos="284"/>
        </w:tabs>
        <w:spacing w:after="0" w:line="240" w:lineRule="auto"/>
        <w:ind w:left="0" w:firstLine="0"/>
        <w:jc w:val="both"/>
        <w:rPr>
          <w:rFonts w:ascii="Gill Sans Infant MT" w:eastAsia="SimSun" w:hAnsi="Gill Sans Infant MT" w:cs="Arial"/>
          <w:color w:val="FF0000"/>
        </w:rPr>
      </w:pPr>
      <w:r w:rsidRPr="002C2328">
        <w:rPr>
          <w:rFonts w:ascii="Gill Sans Infant MT" w:eastAsia="SimSun" w:hAnsi="Gill Sans Infant MT" w:cs="Arial"/>
          <w:color w:val="FF0000"/>
        </w:rPr>
        <w:t>El valor de la propuesta económica, debe incluir la totalidad de los costos directos e indirectos, para la adecuada ejecución del objeto contractual, impuestos, tasas, contribuciones, etc.</w:t>
      </w:r>
    </w:p>
    <w:p w14:paraId="2FADBD17" w14:textId="4DAD08CF" w:rsidR="00E621D0" w:rsidRPr="002C2328" w:rsidRDefault="18FA8028" w:rsidP="00EF0211">
      <w:pPr>
        <w:pStyle w:val="Prrafodelista"/>
        <w:numPr>
          <w:ilvl w:val="1"/>
          <w:numId w:val="29"/>
        </w:numPr>
        <w:shd w:val="clear" w:color="auto" w:fill="FFFFFF" w:themeFill="background1"/>
        <w:tabs>
          <w:tab w:val="left" w:pos="284"/>
        </w:tabs>
        <w:spacing w:after="0" w:line="240" w:lineRule="auto"/>
        <w:ind w:left="0" w:firstLine="0"/>
        <w:jc w:val="both"/>
        <w:rPr>
          <w:rFonts w:ascii="Gill Sans Infant MT" w:eastAsia="SimSun" w:hAnsi="Gill Sans Infant MT" w:cs="Arial"/>
          <w:color w:val="FF0000"/>
        </w:rPr>
      </w:pPr>
      <w:r w:rsidRPr="002C2328">
        <w:rPr>
          <w:rFonts w:ascii="Gill Sans Infant MT" w:eastAsia="SimSun" w:hAnsi="Gill Sans Infant MT" w:cs="Arial"/>
          <w:color w:val="FF0000"/>
        </w:rPr>
        <w:t>Deberá discriminar, en su propuesta económica, el valor unitario por cada una de las actividades a desarrollar, de acuerdo a los requerimientos, unidad de medida y cantidades establecidas en el presente documento.</w:t>
      </w:r>
    </w:p>
    <w:p w14:paraId="221A6FD2" w14:textId="0195790F" w:rsidR="0A4D1BA1" w:rsidRPr="00C70CC9" w:rsidRDefault="0A4D1BA1" w:rsidP="00EF0211">
      <w:pPr>
        <w:shd w:val="clear" w:color="auto" w:fill="FFFFFF" w:themeFill="background1"/>
        <w:tabs>
          <w:tab w:val="left" w:pos="284"/>
        </w:tabs>
        <w:spacing w:after="0" w:line="240" w:lineRule="auto"/>
        <w:jc w:val="both"/>
        <w:rPr>
          <w:b/>
          <w:bCs/>
        </w:rPr>
      </w:pPr>
    </w:p>
    <w:p w14:paraId="139D5B63" w14:textId="0337E75E" w:rsidR="005C720A" w:rsidRPr="00C70CC9" w:rsidRDefault="6192617F" w:rsidP="00EF0211">
      <w:pPr>
        <w:shd w:val="clear" w:color="auto" w:fill="FFFFFF" w:themeFill="background1"/>
        <w:tabs>
          <w:tab w:val="left" w:pos="284"/>
        </w:tabs>
        <w:spacing w:after="0" w:line="240" w:lineRule="auto"/>
        <w:jc w:val="both"/>
        <w:rPr>
          <w:b/>
          <w:bCs/>
          <w:lang w:eastAsia="es-MX"/>
        </w:rPr>
      </w:pPr>
      <w:r w:rsidRPr="00C70CC9">
        <w:rPr>
          <w:b/>
          <w:bCs/>
        </w:rPr>
        <w:t xml:space="preserve">9.2. </w:t>
      </w:r>
      <w:r w:rsidR="6876257F" w:rsidRPr="00C70CC9">
        <w:rPr>
          <w:b/>
          <w:bCs/>
        </w:rPr>
        <w:t>DOCUMENTACIÓN DEL PROPONENTE:</w:t>
      </w:r>
    </w:p>
    <w:p w14:paraId="5D4FDC49" w14:textId="3D7B60F4" w:rsidR="005C720A" w:rsidRPr="00C70CC9" w:rsidRDefault="005C720A" w:rsidP="00EF0211">
      <w:pPr>
        <w:shd w:val="clear" w:color="auto" w:fill="FFFFFF"/>
        <w:spacing w:after="0" w:line="240" w:lineRule="auto"/>
        <w:jc w:val="both"/>
        <w:rPr>
          <w:rFonts w:cs="Arial"/>
          <w:lang w:eastAsia="es-MX"/>
        </w:rPr>
      </w:pPr>
    </w:p>
    <w:p w14:paraId="5F1C6262" w14:textId="77777777" w:rsidR="0073565C" w:rsidRPr="002C2328" w:rsidRDefault="1F52DD72" w:rsidP="0073565C">
      <w:pPr>
        <w:pStyle w:val="Prrafodelista"/>
        <w:numPr>
          <w:ilvl w:val="0"/>
          <w:numId w:val="31"/>
        </w:numPr>
        <w:shd w:val="clear" w:color="auto" w:fill="FFFFFF" w:themeFill="background1"/>
        <w:autoSpaceDE w:val="0"/>
        <w:autoSpaceDN w:val="0"/>
        <w:spacing w:before="40" w:after="40" w:line="240" w:lineRule="auto"/>
        <w:ind w:left="426" w:hanging="426"/>
        <w:contextualSpacing w:val="0"/>
        <w:jc w:val="both"/>
        <w:rPr>
          <w:rFonts w:ascii="Gill Sans Infant MT" w:hAnsi="Gill Sans Infant MT"/>
          <w:b/>
          <w:bCs/>
          <w:color w:val="FF0000"/>
        </w:rPr>
      </w:pPr>
      <w:r w:rsidRPr="002C2328">
        <w:rPr>
          <w:rFonts w:ascii="Gill Sans Infant MT" w:hAnsi="Gill Sans Infant MT"/>
          <w:color w:val="FF0000"/>
        </w:rPr>
        <w:t xml:space="preserve">Propuesta Técnica y </w:t>
      </w:r>
      <w:r w:rsidR="050BE66F" w:rsidRPr="002C2328">
        <w:rPr>
          <w:rFonts w:ascii="Gill Sans Infant MT" w:hAnsi="Gill Sans Infant MT"/>
          <w:color w:val="FF0000"/>
        </w:rPr>
        <w:t>Económica</w:t>
      </w:r>
    </w:p>
    <w:p w14:paraId="52C9D2CF" w14:textId="79EEF43B" w:rsidR="005C720A" w:rsidRPr="002C2328" w:rsidRDefault="1F52DD72" w:rsidP="0073565C">
      <w:pPr>
        <w:pStyle w:val="Prrafodelista"/>
        <w:numPr>
          <w:ilvl w:val="0"/>
          <w:numId w:val="31"/>
        </w:numPr>
        <w:shd w:val="clear" w:color="auto" w:fill="FFFFFF" w:themeFill="background1"/>
        <w:autoSpaceDE w:val="0"/>
        <w:autoSpaceDN w:val="0"/>
        <w:spacing w:before="40" w:after="40" w:line="240" w:lineRule="auto"/>
        <w:ind w:left="426" w:hanging="426"/>
        <w:contextualSpacing w:val="0"/>
        <w:jc w:val="both"/>
        <w:rPr>
          <w:rFonts w:ascii="Gill Sans Infant MT" w:hAnsi="Gill Sans Infant MT"/>
          <w:b/>
          <w:bCs/>
          <w:color w:val="FF0000"/>
        </w:rPr>
      </w:pPr>
      <w:r w:rsidRPr="002C2328">
        <w:rPr>
          <w:rFonts w:ascii="Gill Sans Infant MT" w:hAnsi="Gill Sans Infant MT"/>
          <w:b/>
          <w:bCs/>
          <w:color w:val="FF0000"/>
        </w:rPr>
        <w:t>ANEXO 1: Formularios de Entendimiento y aceptación Políticas</w:t>
      </w:r>
      <w:r w:rsidR="204323F6" w:rsidRPr="002C2328">
        <w:rPr>
          <w:rFonts w:ascii="Gill Sans Infant MT" w:hAnsi="Gill Sans Infant MT"/>
          <w:b/>
          <w:bCs/>
          <w:color w:val="FF0000"/>
        </w:rPr>
        <w:t xml:space="preserve"> de Save the Children</w:t>
      </w:r>
      <w:r w:rsidRPr="002C2328">
        <w:rPr>
          <w:rFonts w:ascii="Gill Sans Infant MT" w:hAnsi="Gill Sans Infant MT"/>
          <w:b/>
          <w:bCs/>
          <w:color w:val="FF0000"/>
        </w:rPr>
        <w:t>:</w:t>
      </w:r>
      <w:r w:rsidR="6F2A96BA" w:rsidRPr="002C2328">
        <w:rPr>
          <w:rFonts w:ascii="Gill Sans Infant MT" w:hAnsi="Gill Sans Infant MT"/>
          <w:b/>
          <w:bCs/>
          <w:color w:val="FF0000"/>
        </w:rPr>
        <w:t xml:space="preserve"> i) </w:t>
      </w:r>
      <w:r w:rsidR="6F2A96BA" w:rsidRPr="002C2328">
        <w:rPr>
          <w:rFonts w:ascii="Gill Sans Infant MT" w:hAnsi="Gill Sans Infant MT"/>
          <w:color w:val="FF0000"/>
        </w:rPr>
        <w:t>las políticas del</w:t>
      </w:r>
      <w:r w:rsidR="6F2A96BA" w:rsidRPr="002C2328">
        <w:rPr>
          <w:rFonts w:ascii="Gill Sans Infant MT" w:hAnsi="Gill Sans Infant MT" w:cs="Segoe UI"/>
          <w:color w:val="FF0000"/>
          <w:lang w:eastAsia="es-CO"/>
        </w:rPr>
        <w:t xml:space="preserve"> Marco de Salvaguarda: </w:t>
      </w:r>
      <w:r w:rsidR="6F2A96BA" w:rsidRPr="002C2328">
        <w:rPr>
          <w:rFonts w:ascii="Gill Sans Infant MT" w:hAnsi="Gill Sans Infant MT" w:cs="Segoe UI"/>
          <w:b/>
          <w:bCs/>
          <w:color w:val="FF0000"/>
          <w:lang w:eastAsia="es-CO"/>
        </w:rPr>
        <w:t>a</w:t>
      </w:r>
      <w:r w:rsidR="6F2A96BA" w:rsidRPr="002C2328">
        <w:rPr>
          <w:rFonts w:ascii="Gill Sans Infant MT" w:hAnsi="Gill Sans Infant MT" w:cs="Segoe UI"/>
          <w:color w:val="FF0000"/>
          <w:lang w:eastAsia="es-CO"/>
        </w:rPr>
        <w:t xml:space="preserve">. Política de Salvaguarda a la niñez y su anexo, </w:t>
      </w:r>
      <w:r w:rsidR="6F2A96BA" w:rsidRPr="002C2328">
        <w:rPr>
          <w:rFonts w:ascii="Gill Sans Infant MT" w:hAnsi="Gill Sans Infant MT" w:cs="Segoe UI"/>
          <w:b/>
          <w:bCs/>
          <w:color w:val="FF0000"/>
          <w:lang w:eastAsia="es-CO"/>
        </w:rPr>
        <w:t xml:space="preserve">b. </w:t>
      </w:r>
      <w:r w:rsidR="6F2A96BA" w:rsidRPr="002C2328">
        <w:rPr>
          <w:rFonts w:ascii="Gill Sans Infant MT" w:hAnsi="Gill Sans Infant MT" w:cs="Segoe UI"/>
          <w:color w:val="FF0000"/>
          <w:lang w:eastAsia="es-CO"/>
        </w:rPr>
        <w:t xml:space="preserve">Política contra la explotación sexual y el abuso, </w:t>
      </w:r>
      <w:r w:rsidR="6F2A96BA" w:rsidRPr="002C2328">
        <w:rPr>
          <w:rFonts w:ascii="Gill Sans Infant MT" w:hAnsi="Gill Sans Infant MT" w:cs="Segoe UI"/>
          <w:b/>
          <w:bCs/>
          <w:color w:val="FF0000"/>
          <w:lang w:eastAsia="es-CO"/>
        </w:rPr>
        <w:t xml:space="preserve">c. </w:t>
      </w:r>
      <w:r w:rsidR="6F2A96BA" w:rsidRPr="002C2328">
        <w:rPr>
          <w:rFonts w:ascii="Gill Sans Infant MT" w:hAnsi="Gill Sans Infant MT" w:cs="Segoe UI"/>
          <w:color w:val="FF0000"/>
          <w:lang w:eastAsia="es-CO"/>
        </w:rPr>
        <w:t xml:space="preserve">Política global anti acoso y </w:t>
      </w:r>
      <w:r w:rsidR="6F2A96BA" w:rsidRPr="002C2328">
        <w:rPr>
          <w:rFonts w:ascii="Gill Sans Infant MT" w:hAnsi="Gill Sans Infant MT" w:cs="Segoe UI"/>
          <w:b/>
          <w:bCs/>
          <w:color w:val="FF0000"/>
          <w:lang w:eastAsia="es-CO"/>
        </w:rPr>
        <w:t xml:space="preserve">d. </w:t>
      </w:r>
      <w:r w:rsidR="6F2A96BA" w:rsidRPr="002C2328">
        <w:rPr>
          <w:rFonts w:ascii="Gill Sans Infant MT" w:hAnsi="Gill Sans Infant MT" w:cs="Segoe UI"/>
          <w:color w:val="FF0000"/>
          <w:lang w:eastAsia="es-CO"/>
        </w:rPr>
        <w:t xml:space="preserve">Código de conducta; </w:t>
      </w:r>
      <w:r w:rsidR="6F2A96BA" w:rsidRPr="002C2328">
        <w:rPr>
          <w:rFonts w:ascii="Gill Sans Infant MT" w:hAnsi="Gill Sans Infant MT" w:cs="Segoe UI"/>
          <w:b/>
          <w:bCs/>
          <w:color w:val="FF0000"/>
          <w:lang w:eastAsia="es-CO"/>
        </w:rPr>
        <w:t>ii)</w:t>
      </w:r>
      <w:r w:rsidR="6F2A96BA" w:rsidRPr="002C2328">
        <w:rPr>
          <w:rFonts w:ascii="Gill Sans Infant MT" w:hAnsi="Gill Sans Infant MT" w:cs="Segoe UI"/>
          <w:color w:val="FF0000"/>
          <w:lang w:eastAsia="es-CO"/>
        </w:rPr>
        <w:t xml:space="preserve"> la Política contra el Fraude, el Soborno y la Corrupción; y </w:t>
      </w:r>
      <w:r w:rsidR="6F2A96BA" w:rsidRPr="002C2328">
        <w:rPr>
          <w:rFonts w:ascii="Gill Sans Infant MT" w:hAnsi="Gill Sans Infant MT" w:cs="Segoe UI"/>
          <w:b/>
          <w:bCs/>
          <w:color w:val="FF0000"/>
          <w:lang w:eastAsia="es-CO"/>
        </w:rPr>
        <w:t>iii)</w:t>
      </w:r>
      <w:r w:rsidR="6F2A96BA" w:rsidRPr="002C2328">
        <w:rPr>
          <w:rFonts w:ascii="Gill Sans Infant MT" w:hAnsi="Gill Sans Infant MT" w:cs="Segoe UI"/>
          <w:color w:val="FF0000"/>
          <w:lang w:eastAsia="es-CO"/>
        </w:rPr>
        <w:t xml:space="preserve"> la Política sobre Trata de Personas y Esclavitud Moderna.</w:t>
      </w:r>
    </w:p>
    <w:p w14:paraId="79C3BE0E" w14:textId="77777777" w:rsidR="0073565C" w:rsidRPr="002C2328" w:rsidRDefault="1F52DD72" w:rsidP="0073565C">
      <w:pPr>
        <w:pStyle w:val="Prrafodelista"/>
        <w:numPr>
          <w:ilvl w:val="0"/>
          <w:numId w:val="31"/>
        </w:numPr>
        <w:shd w:val="clear" w:color="auto" w:fill="FFFFFF" w:themeFill="background1"/>
        <w:autoSpaceDE w:val="0"/>
        <w:autoSpaceDN w:val="0"/>
        <w:spacing w:before="40" w:after="40" w:line="240" w:lineRule="auto"/>
        <w:ind w:left="426" w:hanging="426"/>
        <w:contextualSpacing w:val="0"/>
        <w:jc w:val="both"/>
        <w:rPr>
          <w:rFonts w:ascii="Gill Sans Infant MT" w:eastAsia="Gill Sans Infant MT" w:hAnsi="Gill Sans Infant MT" w:cs="Gill Sans Infant MT"/>
          <w:b/>
          <w:bCs/>
          <w:color w:val="FF0000"/>
        </w:rPr>
      </w:pPr>
      <w:r w:rsidRPr="002C2328">
        <w:rPr>
          <w:rFonts w:ascii="Gill Sans Infant MT" w:hAnsi="Gill Sans Infant MT"/>
          <w:b/>
          <w:bCs/>
          <w:color w:val="FF0000"/>
        </w:rPr>
        <w:t>ANEXO 2:</w:t>
      </w:r>
      <w:r w:rsidR="352E9D21" w:rsidRPr="002C2328">
        <w:rPr>
          <w:rFonts w:ascii="Gill Sans Infant MT" w:hAnsi="Gill Sans Infant MT"/>
          <w:b/>
          <w:bCs/>
          <w:color w:val="FF0000"/>
        </w:rPr>
        <w:t xml:space="preserve"> Aportar firmada Autorización para el tratamiento de datos.</w:t>
      </w:r>
    </w:p>
    <w:p w14:paraId="39581D47" w14:textId="77777777" w:rsidR="0073565C" w:rsidRPr="002C2328" w:rsidRDefault="6876257F" w:rsidP="0073565C">
      <w:pPr>
        <w:pStyle w:val="Prrafodelista"/>
        <w:numPr>
          <w:ilvl w:val="0"/>
          <w:numId w:val="31"/>
        </w:numPr>
        <w:shd w:val="clear" w:color="auto" w:fill="FFFFFF" w:themeFill="background1"/>
        <w:autoSpaceDE w:val="0"/>
        <w:autoSpaceDN w:val="0"/>
        <w:spacing w:before="40" w:after="40" w:line="240" w:lineRule="auto"/>
        <w:ind w:left="426" w:hanging="426"/>
        <w:contextualSpacing w:val="0"/>
        <w:jc w:val="both"/>
        <w:rPr>
          <w:rFonts w:ascii="Gill Sans Infant MT" w:eastAsia="Gill Sans Infant MT" w:hAnsi="Gill Sans Infant MT" w:cs="Gill Sans Infant MT"/>
          <w:b/>
          <w:bCs/>
          <w:color w:val="FF0000"/>
        </w:rPr>
      </w:pPr>
      <w:r w:rsidRPr="002C2328">
        <w:rPr>
          <w:rFonts w:ascii="Gill Sans Infant MT" w:hAnsi="Gill Sans Infant MT"/>
          <w:color w:val="FF0000"/>
        </w:rPr>
        <w:t xml:space="preserve">Carta de presentación de la propuesta, firmada por el </w:t>
      </w:r>
      <w:r w:rsidR="75128B01" w:rsidRPr="002C2328">
        <w:rPr>
          <w:rFonts w:ascii="Gill Sans Infant MT" w:hAnsi="Gill Sans Infant MT"/>
          <w:color w:val="FF0000"/>
        </w:rPr>
        <w:t>prop</w:t>
      </w:r>
      <w:r w:rsidR="15A62B65" w:rsidRPr="002C2328">
        <w:rPr>
          <w:rFonts w:ascii="Gill Sans Infant MT" w:hAnsi="Gill Sans Infant MT"/>
          <w:color w:val="FF0000"/>
        </w:rPr>
        <w:t>o</w:t>
      </w:r>
      <w:r w:rsidR="75128B01" w:rsidRPr="002C2328">
        <w:rPr>
          <w:rFonts w:ascii="Gill Sans Infant MT" w:hAnsi="Gill Sans Infant MT"/>
          <w:color w:val="FF0000"/>
        </w:rPr>
        <w:t xml:space="preserve">nente persona natural o </w:t>
      </w:r>
      <w:r w:rsidRPr="002C2328">
        <w:rPr>
          <w:rFonts w:ascii="Gill Sans Infant MT" w:hAnsi="Gill Sans Infant MT"/>
          <w:color w:val="FF0000"/>
        </w:rPr>
        <w:t>Representante Legal</w:t>
      </w:r>
      <w:r w:rsidR="0A553C1A" w:rsidRPr="002C2328">
        <w:rPr>
          <w:rFonts w:ascii="Gill Sans Infant MT" w:hAnsi="Gill Sans Infant MT"/>
          <w:color w:val="FF0000"/>
        </w:rPr>
        <w:t xml:space="preserve"> de la persona jurídica</w:t>
      </w:r>
      <w:r w:rsidRPr="002C2328">
        <w:rPr>
          <w:rFonts w:ascii="Gill Sans Infant MT" w:hAnsi="Gill Sans Infant MT"/>
          <w:color w:val="FF0000"/>
        </w:rPr>
        <w:t>, donde deberá manifestar expresamente:</w:t>
      </w:r>
    </w:p>
    <w:p w14:paraId="62AF86E0" w14:textId="77777777" w:rsidR="0073565C" w:rsidRPr="002C2328" w:rsidRDefault="6876257F" w:rsidP="0073565C">
      <w:pPr>
        <w:pStyle w:val="Prrafodelista"/>
        <w:numPr>
          <w:ilvl w:val="0"/>
          <w:numId w:val="45"/>
        </w:numPr>
        <w:shd w:val="clear" w:color="auto" w:fill="FFFFFF" w:themeFill="background1"/>
        <w:autoSpaceDE w:val="0"/>
        <w:autoSpaceDN w:val="0"/>
        <w:spacing w:before="40" w:after="40" w:line="240" w:lineRule="auto"/>
        <w:contextualSpacing w:val="0"/>
        <w:jc w:val="both"/>
        <w:rPr>
          <w:rFonts w:ascii="Gill Sans Infant MT" w:eastAsia="Gill Sans Infant MT" w:hAnsi="Gill Sans Infant MT" w:cs="Gill Sans Infant MT"/>
          <w:b/>
          <w:bCs/>
          <w:color w:val="FF0000"/>
        </w:rPr>
      </w:pPr>
      <w:r w:rsidRPr="002C2328">
        <w:rPr>
          <w:rFonts w:ascii="Gill Sans Infant MT" w:hAnsi="Gill Sans Infant MT"/>
          <w:color w:val="FF0000"/>
        </w:rPr>
        <w:t>Que acepta y cumplirá</w:t>
      </w:r>
      <w:r w:rsidR="5ACB93FE" w:rsidRPr="002C2328">
        <w:rPr>
          <w:rFonts w:ascii="Gill Sans Infant MT" w:hAnsi="Gill Sans Infant MT"/>
          <w:color w:val="FF0000"/>
        </w:rPr>
        <w:t xml:space="preserve"> l</w:t>
      </w:r>
      <w:r w:rsidRPr="002C2328">
        <w:rPr>
          <w:rFonts w:ascii="Gill Sans Infant MT" w:hAnsi="Gill Sans Infant MT"/>
          <w:color w:val="FF0000"/>
        </w:rPr>
        <w:t>os Términos de Referencia (el presente documento).</w:t>
      </w:r>
    </w:p>
    <w:p w14:paraId="7EF1C3FA" w14:textId="18388724" w:rsidR="005C720A" w:rsidRPr="00F56464" w:rsidRDefault="6876257F" w:rsidP="00A12858">
      <w:pPr>
        <w:pStyle w:val="Prrafodelista"/>
        <w:numPr>
          <w:ilvl w:val="0"/>
          <w:numId w:val="45"/>
        </w:numPr>
        <w:shd w:val="clear" w:color="auto" w:fill="FFFFFF" w:themeFill="background1"/>
        <w:autoSpaceDE w:val="0"/>
        <w:autoSpaceDN w:val="0"/>
        <w:spacing w:after="0" w:line="240" w:lineRule="auto"/>
        <w:contextualSpacing w:val="0"/>
        <w:jc w:val="both"/>
        <w:rPr>
          <w:rFonts w:ascii="Gill Sans Infant MT" w:eastAsia="Gill Sans Infant MT" w:hAnsi="Gill Sans Infant MT" w:cs="Gill Sans Infant MT"/>
          <w:b/>
          <w:bCs/>
          <w:color w:val="FF0000"/>
        </w:rPr>
      </w:pPr>
      <w:r w:rsidRPr="002C2328">
        <w:rPr>
          <w:rFonts w:ascii="Gill Sans Infant MT" w:hAnsi="Gill Sans Infant MT"/>
          <w:color w:val="FF0000"/>
        </w:rPr>
        <w:t>Manifestación expresa de la inexistencia de conflicto de intereses del proponente con la convocatoria y/o la Fundación Save the Children Colombia</w:t>
      </w:r>
      <w:r w:rsidR="67FB1947" w:rsidRPr="002C2328">
        <w:rPr>
          <w:rFonts w:ascii="Gill Sans Infant MT" w:hAnsi="Gill Sans Infant MT"/>
          <w:color w:val="FF0000"/>
        </w:rPr>
        <w:t xml:space="preserve"> y su representante legal</w:t>
      </w:r>
      <w:r w:rsidRPr="002C2328">
        <w:rPr>
          <w:rFonts w:ascii="Gill Sans Infant MT" w:hAnsi="Gill Sans Infant MT"/>
          <w:color w:val="FF0000"/>
        </w:rPr>
        <w:t>.</w:t>
      </w:r>
      <w:r w:rsidRPr="00F56464">
        <w:rPr>
          <w:color w:val="FF0000"/>
        </w:rPr>
        <w:t> </w:t>
      </w:r>
    </w:p>
    <w:p w14:paraId="40D03D92" w14:textId="28E40BBC" w:rsidR="00A12858" w:rsidRPr="002C2328" w:rsidRDefault="35426578" w:rsidP="00A12858">
      <w:pPr>
        <w:pStyle w:val="Prrafodelista"/>
        <w:numPr>
          <w:ilvl w:val="0"/>
          <w:numId w:val="31"/>
        </w:numPr>
        <w:shd w:val="clear" w:color="auto" w:fill="FFFFFF" w:themeFill="background1"/>
        <w:autoSpaceDE w:val="0"/>
        <w:autoSpaceDN w:val="0"/>
        <w:spacing w:before="40" w:after="40" w:line="240" w:lineRule="auto"/>
        <w:ind w:left="426" w:hanging="426"/>
        <w:contextualSpacing w:val="0"/>
        <w:jc w:val="both"/>
        <w:rPr>
          <w:rFonts w:ascii="Gill Sans Infant MT" w:eastAsia="Gill Sans Infant MT" w:hAnsi="Gill Sans Infant MT" w:cs="Gill Sans Infant MT"/>
          <w:b/>
          <w:bCs/>
          <w:color w:val="FF0000"/>
        </w:rPr>
      </w:pPr>
      <w:r w:rsidRPr="002C2328">
        <w:rPr>
          <w:rFonts w:ascii="Gill Sans Infant MT" w:hAnsi="Gill Sans Infant MT"/>
          <w:b/>
          <w:bCs/>
          <w:color w:val="FF0000"/>
        </w:rPr>
        <w:t>DOCUMENTACIÓN LEGAL A APORTAR</w:t>
      </w:r>
      <w:r w:rsidR="0DCEE92C" w:rsidRPr="002C2328">
        <w:rPr>
          <w:rFonts w:ascii="Gill Sans Infant MT" w:hAnsi="Gill Sans Infant MT"/>
          <w:b/>
          <w:bCs/>
          <w:color w:val="FF0000"/>
        </w:rPr>
        <w:t xml:space="preserve"> POR PARTE DEL PROPONENTE </w:t>
      </w:r>
    </w:p>
    <w:tbl>
      <w:tblPr>
        <w:tblStyle w:val="Tablaconcuadrcula"/>
        <w:tblW w:w="0" w:type="auto"/>
        <w:tblInd w:w="131" w:type="dxa"/>
        <w:tblLayout w:type="fixed"/>
        <w:tblLook w:val="06A0" w:firstRow="1" w:lastRow="0" w:firstColumn="1" w:lastColumn="0" w:noHBand="1" w:noVBand="1"/>
      </w:tblPr>
      <w:tblGrid>
        <w:gridCol w:w="555"/>
        <w:gridCol w:w="4125"/>
        <w:gridCol w:w="4035"/>
      </w:tblGrid>
      <w:tr w:rsidR="002C2328" w:rsidRPr="002C2328" w14:paraId="3CBE643B" w14:textId="77777777" w:rsidTr="0A4D1BA1">
        <w:tc>
          <w:tcPr>
            <w:tcW w:w="555" w:type="dxa"/>
          </w:tcPr>
          <w:p w14:paraId="266C4608" w14:textId="7E46CD0E" w:rsidR="453BC0E5" w:rsidRPr="002C2328" w:rsidRDefault="453BC0E5" w:rsidP="00EF0211">
            <w:pPr>
              <w:jc w:val="center"/>
              <w:rPr>
                <w:b/>
                <w:bCs/>
                <w:color w:val="FF0000"/>
              </w:rPr>
            </w:pPr>
            <w:r w:rsidRPr="002C2328">
              <w:rPr>
                <w:b/>
                <w:bCs/>
                <w:color w:val="FF0000"/>
              </w:rPr>
              <w:t>N</w:t>
            </w:r>
            <w:r w:rsidR="00F56464">
              <w:rPr>
                <w:b/>
                <w:bCs/>
                <w:color w:val="FF0000"/>
              </w:rPr>
              <w:t>o</w:t>
            </w:r>
          </w:p>
        </w:tc>
        <w:tc>
          <w:tcPr>
            <w:tcW w:w="4125" w:type="dxa"/>
          </w:tcPr>
          <w:p w14:paraId="689A9E39" w14:textId="40927A49" w:rsidR="46F7CB58" w:rsidRPr="002C2328" w:rsidRDefault="46F7CB58" w:rsidP="00EF0211">
            <w:pPr>
              <w:jc w:val="center"/>
              <w:rPr>
                <w:b/>
                <w:bCs/>
                <w:color w:val="FF0000"/>
              </w:rPr>
            </w:pPr>
            <w:r w:rsidRPr="002C2328">
              <w:rPr>
                <w:b/>
                <w:bCs/>
                <w:color w:val="FF0000"/>
              </w:rPr>
              <w:t>DOCUMENTOS LEGALES PERSONA JURÍDICA</w:t>
            </w:r>
          </w:p>
        </w:tc>
        <w:tc>
          <w:tcPr>
            <w:tcW w:w="4035" w:type="dxa"/>
          </w:tcPr>
          <w:p w14:paraId="6528CEB0" w14:textId="5C3BB0AA" w:rsidR="46F7CB58" w:rsidRPr="002C2328" w:rsidRDefault="46F7CB58" w:rsidP="00EF0211">
            <w:pPr>
              <w:jc w:val="center"/>
              <w:rPr>
                <w:b/>
                <w:bCs/>
                <w:color w:val="FF0000"/>
              </w:rPr>
            </w:pPr>
            <w:r w:rsidRPr="002C2328">
              <w:rPr>
                <w:b/>
                <w:bCs/>
                <w:color w:val="FF0000"/>
              </w:rPr>
              <w:t xml:space="preserve">DOCUMENTOS LEGALES PERSONA NATURAL </w:t>
            </w:r>
          </w:p>
        </w:tc>
      </w:tr>
      <w:tr w:rsidR="002C2328" w:rsidRPr="002C2328" w14:paraId="656C9F3F" w14:textId="77777777" w:rsidTr="0A4D1BA1">
        <w:tc>
          <w:tcPr>
            <w:tcW w:w="555" w:type="dxa"/>
          </w:tcPr>
          <w:p w14:paraId="1A419C74" w14:textId="0902E1E6" w:rsidR="17C106B6" w:rsidRPr="002C2328" w:rsidRDefault="17C106B6" w:rsidP="00EF0211">
            <w:pPr>
              <w:jc w:val="both"/>
              <w:rPr>
                <w:color w:val="FF0000"/>
                <w:lang w:eastAsia="es-CO"/>
              </w:rPr>
            </w:pPr>
            <w:r w:rsidRPr="002C2328">
              <w:rPr>
                <w:color w:val="FF0000"/>
                <w:lang w:eastAsia="es-CO"/>
              </w:rPr>
              <w:t>1</w:t>
            </w:r>
          </w:p>
        </w:tc>
        <w:tc>
          <w:tcPr>
            <w:tcW w:w="4125" w:type="dxa"/>
          </w:tcPr>
          <w:p w14:paraId="6752B64A" w14:textId="417DB90C" w:rsidR="46F7CB58" w:rsidRPr="002C2328" w:rsidRDefault="46F7CB58" w:rsidP="00EF0211">
            <w:pPr>
              <w:jc w:val="both"/>
              <w:rPr>
                <w:color w:val="FF0000"/>
                <w:lang w:eastAsia="es-CO"/>
              </w:rPr>
            </w:pPr>
            <w:r w:rsidRPr="002C2328">
              <w:rPr>
                <w:color w:val="FF0000"/>
                <w:lang w:eastAsia="es-CO"/>
              </w:rPr>
              <w:t>Certificado de Existencia y Representación Legal emitido por la Cámara de Comercio con fecha de expedición no mayor a 30 días contados a partir de la presentación de la propuesta</w:t>
            </w:r>
            <w:r w:rsidR="78390011" w:rsidRPr="002C2328">
              <w:rPr>
                <w:color w:val="FF0000"/>
                <w:lang w:eastAsia="es-CO"/>
              </w:rPr>
              <w:t xml:space="preserve">. </w:t>
            </w:r>
          </w:p>
        </w:tc>
        <w:tc>
          <w:tcPr>
            <w:tcW w:w="4035" w:type="dxa"/>
          </w:tcPr>
          <w:p w14:paraId="218A474E" w14:textId="075B9C76" w:rsidR="25CD3C2D" w:rsidRPr="002C2328" w:rsidRDefault="25CD3C2D" w:rsidP="00EF0211">
            <w:pPr>
              <w:jc w:val="both"/>
              <w:rPr>
                <w:color w:val="FF0000"/>
              </w:rPr>
            </w:pPr>
            <w:r w:rsidRPr="002C2328">
              <w:rPr>
                <w:rFonts w:eastAsia="Gill Sans Infant MT" w:cs="Gill Sans Infant MT"/>
                <w:color w:val="FF0000"/>
                <w:lang w:val="es"/>
              </w:rPr>
              <w:t>Hoja de vida del proponente o del personal que conforma el equipo del proponente con los soportes de estudio y experiencia que acrediten el cumplimiento del perfil.</w:t>
            </w:r>
          </w:p>
        </w:tc>
      </w:tr>
      <w:tr w:rsidR="002C2328" w:rsidRPr="002C2328" w14:paraId="2658DDFF" w14:textId="77777777" w:rsidTr="0A4D1BA1">
        <w:tc>
          <w:tcPr>
            <w:tcW w:w="555" w:type="dxa"/>
          </w:tcPr>
          <w:p w14:paraId="0B9240FD" w14:textId="638C55F9" w:rsidR="18C8FD51" w:rsidRPr="002C2328" w:rsidRDefault="18C8FD51" w:rsidP="00EF0211">
            <w:pPr>
              <w:jc w:val="both"/>
              <w:rPr>
                <w:color w:val="FF0000"/>
              </w:rPr>
            </w:pPr>
            <w:r w:rsidRPr="002C2328">
              <w:rPr>
                <w:color w:val="FF0000"/>
              </w:rPr>
              <w:t>2</w:t>
            </w:r>
          </w:p>
        </w:tc>
        <w:tc>
          <w:tcPr>
            <w:tcW w:w="4125" w:type="dxa"/>
          </w:tcPr>
          <w:p w14:paraId="55E2DB04" w14:textId="0534AB95" w:rsidR="46F7CB58" w:rsidRPr="002C2328" w:rsidRDefault="46F7CB58" w:rsidP="00EF0211">
            <w:pPr>
              <w:jc w:val="both"/>
              <w:rPr>
                <w:color w:val="FF0000"/>
              </w:rPr>
            </w:pPr>
            <w:r w:rsidRPr="002C2328">
              <w:rPr>
                <w:color w:val="FF0000"/>
              </w:rPr>
              <w:t>Copia de cédula de ciudadanía del representante legal de la persona jurídica.</w:t>
            </w:r>
          </w:p>
          <w:p w14:paraId="1C3CF5B6" w14:textId="7B27CDD4" w:rsidR="0A4D1BA1" w:rsidRPr="002C2328" w:rsidRDefault="0A4D1BA1" w:rsidP="00EF0211">
            <w:pPr>
              <w:rPr>
                <w:color w:val="FF0000"/>
              </w:rPr>
            </w:pPr>
          </w:p>
        </w:tc>
        <w:tc>
          <w:tcPr>
            <w:tcW w:w="4035" w:type="dxa"/>
          </w:tcPr>
          <w:p w14:paraId="675E91B6" w14:textId="446BCDB0" w:rsidR="46F7CB58" w:rsidRPr="002C2328" w:rsidRDefault="46F7CB58" w:rsidP="00EF0211">
            <w:pPr>
              <w:jc w:val="both"/>
              <w:rPr>
                <w:color w:val="FF0000"/>
              </w:rPr>
            </w:pPr>
            <w:r w:rsidRPr="002C2328">
              <w:rPr>
                <w:color w:val="FF0000"/>
              </w:rPr>
              <w:t>Copia de cédula de ciudadanía si el proponente persona natural y del representante legal de la persona jurídica.</w:t>
            </w:r>
          </w:p>
        </w:tc>
      </w:tr>
      <w:tr w:rsidR="002C2328" w:rsidRPr="002C2328" w14:paraId="0F814865" w14:textId="77777777" w:rsidTr="0A4D1BA1">
        <w:trPr>
          <w:trHeight w:val="300"/>
        </w:trPr>
        <w:tc>
          <w:tcPr>
            <w:tcW w:w="555" w:type="dxa"/>
          </w:tcPr>
          <w:p w14:paraId="123CD8C3" w14:textId="5CBCE9AB" w:rsidR="2A4DAF1B" w:rsidRPr="002C2328" w:rsidRDefault="2A4DAF1B" w:rsidP="00EF0211">
            <w:pPr>
              <w:jc w:val="both"/>
              <w:rPr>
                <w:color w:val="FF0000"/>
              </w:rPr>
            </w:pPr>
            <w:r w:rsidRPr="002C2328">
              <w:rPr>
                <w:color w:val="FF0000"/>
              </w:rPr>
              <w:t>3</w:t>
            </w:r>
          </w:p>
        </w:tc>
        <w:tc>
          <w:tcPr>
            <w:tcW w:w="8160" w:type="dxa"/>
            <w:gridSpan w:val="2"/>
          </w:tcPr>
          <w:p w14:paraId="0BED9BE2" w14:textId="40F533DF" w:rsidR="46F7CB58" w:rsidRPr="002C2328" w:rsidRDefault="46F7CB58" w:rsidP="00EF0211">
            <w:pPr>
              <w:shd w:val="clear" w:color="auto" w:fill="FFFFFF" w:themeFill="background1"/>
              <w:spacing w:before="40" w:after="40"/>
              <w:jc w:val="both"/>
              <w:rPr>
                <w:color w:val="FF0000"/>
              </w:rPr>
            </w:pPr>
            <w:r w:rsidRPr="002C2328">
              <w:rPr>
                <w:color w:val="FF0000"/>
              </w:rPr>
              <w:t xml:space="preserve">Certificación Bancaria, </w:t>
            </w:r>
            <w:r w:rsidRPr="002C2328">
              <w:rPr>
                <w:color w:val="FF0000"/>
                <w:lang w:eastAsia="es-CO"/>
              </w:rPr>
              <w:t>con fecha de expedición no mayor a 30 días contados a partir de la presentación de la propuesta (en el cual conste el tipo y número de cuenta. El titular de la cuenta bancaria debe ser el proponente.)</w:t>
            </w:r>
          </w:p>
        </w:tc>
      </w:tr>
      <w:tr w:rsidR="002C2328" w:rsidRPr="002C2328" w14:paraId="7B6A36D2" w14:textId="77777777" w:rsidTr="0A4D1BA1">
        <w:tc>
          <w:tcPr>
            <w:tcW w:w="555" w:type="dxa"/>
          </w:tcPr>
          <w:p w14:paraId="42F1432B" w14:textId="5EC335FF" w:rsidR="3989BAAD" w:rsidRPr="002C2328" w:rsidRDefault="3989BAAD" w:rsidP="00EF0211">
            <w:pPr>
              <w:jc w:val="both"/>
              <w:rPr>
                <w:rFonts w:eastAsia="Gill Sans Infant MT" w:cs="Gill Sans Infant MT"/>
                <w:color w:val="FF0000"/>
                <w:lang w:val="es"/>
              </w:rPr>
            </w:pPr>
            <w:r w:rsidRPr="002C2328">
              <w:rPr>
                <w:rFonts w:eastAsia="Gill Sans Infant MT" w:cs="Gill Sans Infant MT"/>
                <w:color w:val="FF0000"/>
                <w:lang w:val="es"/>
              </w:rPr>
              <w:t>4</w:t>
            </w:r>
          </w:p>
        </w:tc>
        <w:tc>
          <w:tcPr>
            <w:tcW w:w="4125" w:type="dxa"/>
          </w:tcPr>
          <w:p w14:paraId="67795941" w14:textId="6756A411" w:rsidR="6472215E" w:rsidRPr="002C2328" w:rsidRDefault="6472215E" w:rsidP="00EF0211">
            <w:pPr>
              <w:jc w:val="both"/>
              <w:rPr>
                <w:rFonts w:eastAsia="Gill Sans Infant MT" w:cs="Gill Sans Infant MT"/>
                <w:color w:val="FF0000"/>
                <w:lang w:val="es"/>
              </w:rPr>
            </w:pPr>
            <w:r w:rsidRPr="002C2328">
              <w:rPr>
                <w:rFonts w:eastAsia="Gill Sans Infant MT" w:cs="Gill Sans Infant MT"/>
                <w:color w:val="FF0000"/>
                <w:lang w:val="es"/>
              </w:rPr>
              <w:t>C</w:t>
            </w:r>
            <w:r w:rsidR="0C793FF6" w:rsidRPr="002C2328">
              <w:rPr>
                <w:rFonts w:eastAsia="Gill Sans Infant MT" w:cs="Gill Sans Infant MT"/>
                <w:color w:val="FF0000"/>
                <w:lang w:val="es"/>
              </w:rPr>
              <w:t>ertificación</w:t>
            </w:r>
            <w:r w:rsidRPr="002C2328">
              <w:rPr>
                <w:rFonts w:eastAsia="Gill Sans Infant MT" w:cs="Gill Sans Infant MT"/>
                <w:color w:val="FF0000"/>
                <w:lang w:val="es"/>
              </w:rPr>
              <w:t xml:space="preserve"> de pago de aportes al sistema de seguridad social integral</w:t>
            </w:r>
            <w:r w:rsidR="79C9AEEB" w:rsidRPr="002C2328">
              <w:rPr>
                <w:rFonts w:eastAsia="Gill Sans Infant MT" w:cs="Gill Sans Infant MT"/>
                <w:color w:val="FF0000"/>
                <w:lang w:val="es"/>
              </w:rPr>
              <w:t xml:space="preserve"> y </w:t>
            </w:r>
            <w:r w:rsidR="79C9AEEB" w:rsidRPr="002C2328">
              <w:rPr>
                <w:color w:val="FF0000"/>
              </w:rPr>
              <w:t>aportes parafiscales</w:t>
            </w:r>
            <w:r w:rsidRPr="002C2328">
              <w:rPr>
                <w:rFonts w:eastAsia="Gill Sans Infant MT" w:cs="Gill Sans Infant MT"/>
                <w:color w:val="FF0000"/>
                <w:lang w:val="es"/>
              </w:rPr>
              <w:t xml:space="preserve"> </w:t>
            </w:r>
            <w:r w:rsidR="5F82B7E8" w:rsidRPr="002C2328">
              <w:rPr>
                <w:rFonts w:eastAsia="Gill Sans Infant MT" w:cs="Gill Sans Infant MT"/>
                <w:color w:val="FF0000"/>
                <w:lang w:val="es"/>
              </w:rPr>
              <w:t>(</w:t>
            </w:r>
            <w:r w:rsidRPr="002C2328">
              <w:rPr>
                <w:rFonts w:eastAsia="Gill Sans Infant MT" w:cs="Gill Sans Infant MT"/>
                <w:color w:val="FF0000"/>
                <w:lang w:val="es"/>
              </w:rPr>
              <w:t>emitida por un contador o revisor fiscal) o planilla pagada del último mes.</w:t>
            </w:r>
          </w:p>
        </w:tc>
        <w:tc>
          <w:tcPr>
            <w:tcW w:w="4035" w:type="dxa"/>
          </w:tcPr>
          <w:p w14:paraId="6D15A88C" w14:textId="6D0A2369" w:rsidR="51405A6A" w:rsidRPr="002C2328" w:rsidRDefault="51405A6A" w:rsidP="00EF0211">
            <w:pPr>
              <w:spacing w:before="40" w:after="40"/>
              <w:jc w:val="both"/>
              <w:rPr>
                <w:rFonts w:eastAsia="Gill Sans Infant MT" w:cs="Gill Sans Infant MT"/>
                <w:color w:val="FF0000"/>
                <w:lang w:val="es"/>
              </w:rPr>
            </w:pPr>
            <w:r w:rsidRPr="002C2328">
              <w:rPr>
                <w:rFonts w:eastAsia="Gill Sans Infant MT" w:cs="Gill Sans Infant MT"/>
                <w:color w:val="FF0000"/>
                <w:lang w:val="es"/>
              </w:rPr>
              <w:t>Constancia de pago de aportes al sistema de seguridad social integral</w:t>
            </w:r>
            <w:r w:rsidR="46F7CB58" w:rsidRPr="002C2328">
              <w:rPr>
                <w:color w:val="FF0000"/>
              </w:rPr>
              <w:t xml:space="preserve"> </w:t>
            </w:r>
            <w:r w:rsidR="3EBF1864" w:rsidRPr="002C2328">
              <w:rPr>
                <w:rFonts w:eastAsia="Gill Sans Infant MT" w:cs="Gill Sans Infant MT"/>
                <w:color w:val="FF0000"/>
                <w:lang w:val="es"/>
              </w:rPr>
              <w:t>o planilla pagada del último mes.</w:t>
            </w:r>
          </w:p>
        </w:tc>
      </w:tr>
      <w:tr w:rsidR="002C2328" w:rsidRPr="002C2328" w14:paraId="1A383E98" w14:textId="77777777" w:rsidTr="0A4D1BA1">
        <w:tc>
          <w:tcPr>
            <w:tcW w:w="555" w:type="dxa"/>
          </w:tcPr>
          <w:p w14:paraId="7EDFA906" w14:textId="479617B1" w:rsidR="6D12C1AC" w:rsidRPr="002C2328" w:rsidRDefault="6D12C1AC" w:rsidP="00EF0211">
            <w:pPr>
              <w:jc w:val="both"/>
              <w:rPr>
                <w:color w:val="FF0000"/>
                <w:lang w:eastAsia="es-CO"/>
              </w:rPr>
            </w:pPr>
            <w:r w:rsidRPr="002C2328">
              <w:rPr>
                <w:color w:val="FF0000"/>
                <w:lang w:eastAsia="es-CO"/>
              </w:rPr>
              <w:t>5</w:t>
            </w:r>
          </w:p>
        </w:tc>
        <w:tc>
          <w:tcPr>
            <w:tcW w:w="8160" w:type="dxa"/>
            <w:gridSpan w:val="2"/>
          </w:tcPr>
          <w:p w14:paraId="3044ACA7" w14:textId="6756A411" w:rsidR="46F7CB58" w:rsidRPr="002C2328" w:rsidRDefault="46F7CB58" w:rsidP="00EF0211">
            <w:pPr>
              <w:shd w:val="clear" w:color="auto" w:fill="FFFFFF" w:themeFill="background1"/>
              <w:spacing w:before="40" w:after="40"/>
              <w:jc w:val="both"/>
              <w:rPr>
                <w:color w:val="FF0000"/>
              </w:rPr>
            </w:pPr>
            <w:r w:rsidRPr="002C2328">
              <w:rPr>
                <w:color w:val="FF0000"/>
                <w:lang w:eastAsia="es-CO"/>
              </w:rPr>
              <w:t xml:space="preserve">Anexar Registro Único Tributario (RUT) </w:t>
            </w:r>
            <w:r w:rsidRPr="002C2328">
              <w:rPr>
                <w:color w:val="FF0000"/>
              </w:rPr>
              <w:t xml:space="preserve">(Actualizado 2021). </w:t>
            </w:r>
            <w:r w:rsidRPr="002C2328">
              <w:rPr>
                <w:rStyle w:val="Refdenotaalpie"/>
                <w:color w:val="FF0000"/>
              </w:rPr>
              <w:footnoteReference w:id="5"/>
            </w:r>
          </w:p>
        </w:tc>
      </w:tr>
      <w:tr w:rsidR="002C2328" w:rsidRPr="002C2328" w14:paraId="7FB16885" w14:textId="77777777" w:rsidTr="0A4D1BA1">
        <w:tc>
          <w:tcPr>
            <w:tcW w:w="555" w:type="dxa"/>
          </w:tcPr>
          <w:p w14:paraId="56DD35D8" w14:textId="3B93BA5B" w:rsidR="7EA8D167" w:rsidRPr="002C2328" w:rsidRDefault="7EA8D167" w:rsidP="00EF0211">
            <w:pPr>
              <w:jc w:val="both"/>
              <w:rPr>
                <w:rFonts w:eastAsia="Gill Sans Infant MT" w:cs="Gill Sans Infant MT"/>
                <w:color w:val="FF0000"/>
              </w:rPr>
            </w:pPr>
            <w:r w:rsidRPr="002C2328">
              <w:rPr>
                <w:rFonts w:eastAsia="Gill Sans Infant MT" w:cs="Gill Sans Infant MT"/>
                <w:color w:val="FF0000"/>
              </w:rPr>
              <w:t>6</w:t>
            </w:r>
          </w:p>
        </w:tc>
        <w:tc>
          <w:tcPr>
            <w:tcW w:w="4125" w:type="dxa"/>
          </w:tcPr>
          <w:p w14:paraId="08AAB89C" w14:textId="5B8965D9" w:rsidR="769D8046" w:rsidRPr="002C2328" w:rsidRDefault="769D8046" w:rsidP="00EF0211">
            <w:pPr>
              <w:jc w:val="both"/>
              <w:rPr>
                <w:rFonts w:eastAsia="Gill Sans Infant MT" w:cs="Gill Sans Infant MT"/>
                <w:color w:val="FF0000"/>
              </w:rPr>
            </w:pPr>
            <w:r w:rsidRPr="002C2328">
              <w:rPr>
                <w:rFonts w:eastAsia="Gill Sans Infant MT" w:cs="Gill Sans Infant MT"/>
                <w:color w:val="FF0000"/>
              </w:rPr>
              <w:t xml:space="preserve">Certificado de antecedentes judiciales, disciplinarios y fiscales del proponente y del representante legal, emitidos por la </w:t>
            </w:r>
            <w:r w:rsidRPr="002C2328">
              <w:rPr>
                <w:rFonts w:eastAsia="Gill Sans Infant MT" w:cs="Gill Sans Infant MT"/>
                <w:color w:val="FF0000"/>
                <w:u w:val="single"/>
              </w:rPr>
              <w:t>Policía Nacional de Colombia</w:t>
            </w:r>
            <w:r w:rsidRPr="002C2328">
              <w:rPr>
                <w:rFonts w:eastAsia="Gill Sans Infant MT" w:cs="Gill Sans Infant MT"/>
                <w:color w:val="FF0000"/>
              </w:rPr>
              <w:t xml:space="preserve">, </w:t>
            </w:r>
            <w:r w:rsidRPr="002C2328">
              <w:rPr>
                <w:rFonts w:eastAsia="Gill Sans Infant MT" w:cs="Gill Sans Infant MT"/>
                <w:color w:val="FF0000"/>
                <w:u w:val="single"/>
              </w:rPr>
              <w:t>Procuraduría General de la Nación</w:t>
            </w:r>
            <w:r w:rsidRPr="002C2328">
              <w:rPr>
                <w:rFonts w:eastAsia="Gill Sans Infant MT" w:cs="Gill Sans Infant MT"/>
                <w:color w:val="FF0000"/>
              </w:rPr>
              <w:t xml:space="preserve"> y la </w:t>
            </w:r>
            <w:r w:rsidRPr="002C2328">
              <w:rPr>
                <w:rFonts w:eastAsia="Gill Sans Infant MT" w:cs="Gill Sans Infant MT"/>
                <w:color w:val="FF0000"/>
                <w:u w:val="single"/>
              </w:rPr>
              <w:t>Contraloría General de la República</w:t>
            </w:r>
            <w:r w:rsidRPr="002C2328">
              <w:rPr>
                <w:rFonts w:eastAsia="Gill Sans Infant MT" w:cs="Gill Sans Infant MT"/>
                <w:color w:val="FF0000"/>
              </w:rPr>
              <w:t>, con fecha no anterior a 30 días de la presentación de la propuesta</w:t>
            </w:r>
          </w:p>
        </w:tc>
        <w:tc>
          <w:tcPr>
            <w:tcW w:w="4035" w:type="dxa"/>
          </w:tcPr>
          <w:p w14:paraId="431D425A" w14:textId="1E5E63F5" w:rsidR="1C6BC961" w:rsidRPr="002C2328" w:rsidRDefault="1C6BC961" w:rsidP="00EF0211">
            <w:pPr>
              <w:jc w:val="both"/>
              <w:rPr>
                <w:rFonts w:eastAsia="Gill Sans Infant MT" w:cs="Gill Sans Infant MT"/>
                <w:color w:val="FF0000"/>
              </w:rPr>
            </w:pPr>
            <w:r w:rsidRPr="002C2328">
              <w:rPr>
                <w:rFonts w:eastAsia="Gill Sans Infant MT" w:cs="Gill Sans Infant MT"/>
                <w:color w:val="FF0000"/>
              </w:rPr>
              <w:t xml:space="preserve">Certificado de antecedentes judiciales, disciplinarios y fiscales del proponente emitidos por la </w:t>
            </w:r>
            <w:r w:rsidRPr="002C2328">
              <w:rPr>
                <w:rFonts w:eastAsia="Gill Sans Infant MT" w:cs="Gill Sans Infant MT"/>
                <w:color w:val="FF0000"/>
                <w:u w:val="single"/>
              </w:rPr>
              <w:t>Policía Nacional de Colombia</w:t>
            </w:r>
            <w:r w:rsidRPr="002C2328">
              <w:rPr>
                <w:rFonts w:eastAsia="Gill Sans Infant MT" w:cs="Gill Sans Infant MT"/>
                <w:color w:val="FF0000"/>
              </w:rPr>
              <w:t xml:space="preserve">, </w:t>
            </w:r>
            <w:r w:rsidRPr="002C2328">
              <w:rPr>
                <w:rFonts w:eastAsia="Gill Sans Infant MT" w:cs="Gill Sans Infant MT"/>
                <w:color w:val="FF0000"/>
                <w:u w:val="single"/>
              </w:rPr>
              <w:t>Procuraduría General de la Nación</w:t>
            </w:r>
            <w:r w:rsidRPr="002C2328">
              <w:rPr>
                <w:rFonts w:eastAsia="Gill Sans Infant MT" w:cs="Gill Sans Infant MT"/>
                <w:color w:val="FF0000"/>
              </w:rPr>
              <w:t xml:space="preserve"> y la </w:t>
            </w:r>
            <w:r w:rsidRPr="002C2328">
              <w:rPr>
                <w:rFonts w:eastAsia="Gill Sans Infant MT" w:cs="Gill Sans Infant MT"/>
                <w:color w:val="FF0000"/>
                <w:u w:val="single"/>
              </w:rPr>
              <w:t>Contraloría General de la República</w:t>
            </w:r>
            <w:r w:rsidRPr="002C2328">
              <w:rPr>
                <w:rFonts w:eastAsia="Gill Sans Infant MT" w:cs="Gill Sans Infant MT"/>
                <w:color w:val="FF0000"/>
              </w:rPr>
              <w:t>, con fecha no anterior a 30 días de la presentación de la propuesta</w:t>
            </w:r>
          </w:p>
          <w:p w14:paraId="3D6CFB3F" w14:textId="1A576B50" w:rsidR="0A4D1BA1" w:rsidRPr="002C2328" w:rsidRDefault="0A4D1BA1" w:rsidP="00EF0211">
            <w:pPr>
              <w:rPr>
                <w:color w:val="FF0000"/>
                <w:lang w:eastAsia="es-CO"/>
              </w:rPr>
            </w:pPr>
          </w:p>
        </w:tc>
      </w:tr>
      <w:tr w:rsidR="002C2328" w:rsidRPr="002C2328" w14:paraId="5686DBBF" w14:textId="77777777" w:rsidTr="0A4D1BA1">
        <w:tc>
          <w:tcPr>
            <w:tcW w:w="555" w:type="dxa"/>
          </w:tcPr>
          <w:p w14:paraId="23EAAC21" w14:textId="1A35E785" w:rsidR="079A2F1F" w:rsidRPr="002C2328" w:rsidRDefault="079A2F1F" w:rsidP="00EF0211">
            <w:pPr>
              <w:jc w:val="both"/>
              <w:rPr>
                <w:rFonts w:eastAsia="Gill Sans Infant MT" w:cs="Gill Sans Infant MT"/>
                <w:color w:val="FF0000"/>
              </w:rPr>
            </w:pPr>
            <w:r w:rsidRPr="002C2328">
              <w:rPr>
                <w:rFonts w:eastAsia="Gill Sans Infant MT" w:cs="Gill Sans Infant MT"/>
                <w:color w:val="FF0000"/>
              </w:rPr>
              <w:t>7</w:t>
            </w:r>
          </w:p>
        </w:tc>
        <w:tc>
          <w:tcPr>
            <w:tcW w:w="4125" w:type="dxa"/>
          </w:tcPr>
          <w:p w14:paraId="1AA01EA7" w14:textId="1DA4D82B" w:rsidR="21A0DDC1" w:rsidRPr="002C2328" w:rsidRDefault="21A0DDC1" w:rsidP="00EF0211">
            <w:pPr>
              <w:jc w:val="both"/>
              <w:rPr>
                <w:rFonts w:eastAsia="Gill Sans Infant MT" w:cs="Gill Sans Infant MT"/>
                <w:color w:val="FF0000"/>
              </w:rPr>
            </w:pPr>
            <w:r w:rsidRPr="002C2328">
              <w:rPr>
                <w:rFonts w:eastAsia="Gill Sans Infant MT" w:cs="Gill Sans Infant MT"/>
                <w:color w:val="FF0000"/>
              </w:rPr>
              <w:t>Estados financieros y notas a los estados de los periodos de 2019 y 2020</w:t>
            </w:r>
          </w:p>
        </w:tc>
        <w:tc>
          <w:tcPr>
            <w:tcW w:w="4035" w:type="dxa"/>
          </w:tcPr>
          <w:p w14:paraId="6C8D7EC5" w14:textId="634D34BB" w:rsidR="21A0DDC1" w:rsidRPr="002C2328" w:rsidRDefault="21A0DDC1" w:rsidP="00EF0211">
            <w:pPr>
              <w:jc w:val="both"/>
              <w:rPr>
                <w:rFonts w:eastAsia="Gill Sans Infant MT" w:cs="Gill Sans Infant MT"/>
                <w:color w:val="FF0000"/>
              </w:rPr>
            </w:pPr>
            <w:r w:rsidRPr="002C2328">
              <w:rPr>
                <w:rFonts w:eastAsia="Gill Sans Infant MT" w:cs="Gill Sans Infant MT"/>
                <w:color w:val="FF0000"/>
              </w:rPr>
              <w:t>Declaración de renta de los años 2019 y 2020</w:t>
            </w:r>
          </w:p>
        </w:tc>
      </w:tr>
      <w:tr w:rsidR="0A4D1BA1" w:rsidRPr="00C70CC9" w14:paraId="0F7D0BBF" w14:textId="77777777" w:rsidTr="0A4D1BA1">
        <w:tc>
          <w:tcPr>
            <w:tcW w:w="555" w:type="dxa"/>
          </w:tcPr>
          <w:p w14:paraId="088EDB7C" w14:textId="2038FA52" w:rsidR="1916AFEC" w:rsidRPr="00C70CC9" w:rsidRDefault="1916AFEC" w:rsidP="00EF0211">
            <w:pPr>
              <w:jc w:val="both"/>
              <w:rPr>
                <w:rFonts w:eastAsia="Gill Sans Infant MT" w:cs="Gill Sans Infant MT"/>
                <w:color w:val="000000" w:themeColor="text1"/>
              </w:rPr>
            </w:pPr>
            <w:r w:rsidRPr="00C70CC9">
              <w:rPr>
                <w:rFonts w:eastAsia="Gill Sans Infant MT" w:cs="Gill Sans Infant MT"/>
                <w:color w:val="000000" w:themeColor="text1"/>
              </w:rPr>
              <w:t>8</w:t>
            </w:r>
          </w:p>
        </w:tc>
        <w:tc>
          <w:tcPr>
            <w:tcW w:w="8160" w:type="dxa"/>
            <w:gridSpan w:val="2"/>
          </w:tcPr>
          <w:p w14:paraId="2C15FD95" w14:textId="404CB9A7" w:rsidR="0A4D1BA1" w:rsidRPr="00C70CC9" w:rsidRDefault="1916AFEC" w:rsidP="00A12858">
            <w:pPr>
              <w:shd w:val="clear" w:color="auto" w:fill="FFFFFF" w:themeFill="background1"/>
              <w:spacing w:before="40" w:after="40"/>
              <w:jc w:val="both"/>
              <w:rPr>
                <w:rFonts w:cs="Arial"/>
                <w:color w:val="000000" w:themeColor="text1"/>
                <w:highlight w:val="yellow"/>
              </w:rPr>
            </w:pPr>
            <w:r w:rsidRPr="008B0FC2">
              <w:rPr>
                <w:rFonts w:cs="Arial"/>
                <w:color w:val="FF0000"/>
              </w:rPr>
              <w:t xml:space="preserve">Presentar </w:t>
            </w:r>
            <w:r w:rsidR="00F56464" w:rsidRPr="008B0FC2">
              <w:rPr>
                <w:rFonts w:cs="Arial"/>
                <w:color w:val="FF0000"/>
              </w:rPr>
              <w:t>_____________</w:t>
            </w:r>
            <w:r w:rsidRPr="008B0FC2">
              <w:rPr>
                <w:rFonts w:cs="Arial"/>
                <w:color w:val="FF0000"/>
              </w:rPr>
              <w:t xml:space="preserve"> certificaciones de experiencia mínimo, expedidos por entidades públicas o privadas </w:t>
            </w:r>
            <w:r w:rsidR="46916A1B" w:rsidRPr="008B0FC2">
              <w:rPr>
                <w:rFonts w:cs="Arial"/>
                <w:color w:val="FF0000"/>
              </w:rPr>
              <w:t>(Preferiblemente</w:t>
            </w:r>
            <w:r w:rsidRPr="008B0FC2">
              <w:rPr>
                <w:rFonts w:cs="Arial"/>
                <w:color w:val="FF0000"/>
              </w:rPr>
              <w:t xml:space="preserve"> con ONG) debidamente firmados donde conste que el proponente, ha prestado esta clase de servicio. Para el caso de las certificaciones éstas deberán estar firmadas por el funcionario competente para suscribirla, además de portafolio de servicios y links de ejemplos de trabajos de su autoría. La experiencia profesional se contará desde la fecha de obtención del título correspondiente. </w:t>
            </w:r>
            <w:r w:rsidRPr="008B0FC2">
              <w:rPr>
                <w:color w:val="FF0000"/>
              </w:rPr>
              <w:t>Las constancias a través de las cuales se certifiquen los contratos, deben contener como mínimo la siguiente información: 1. Empresa o entidad contratante, dirección, teléfono y nombre de la persona que expide la certificación. 2. Objeto del contrato: Similar al objeto del presente proceso contractual. 3. Valor total del contrato. 4. Fecha de celebración o ejecución del contrato y fecha de terminación.</w:t>
            </w:r>
          </w:p>
        </w:tc>
      </w:tr>
    </w:tbl>
    <w:p w14:paraId="5004E0EE" w14:textId="503A09E9" w:rsidR="0A4D1BA1" w:rsidRPr="00C70CC9" w:rsidRDefault="0A4D1BA1" w:rsidP="00EF0211">
      <w:pPr>
        <w:shd w:val="clear" w:color="auto" w:fill="FFFFFF" w:themeFill="background1"/>
        <w:spacing w:before="40" w:after="40" w:line="240" w:lineRule="auto"/>
        <w:jc w:val="both"/>
        <w:rPr>
          <w:rFonts w:cs="Arial"/>
          <w:color w:val="000000" w:themeColor="text1"/>
          <w:highlight w:val="yellow"/>
        </w:rPr>
      </w:pPr>
    </w:p>
    <w:p w14:paraId="26E3C274" w14:textId="571271A8" w:rsidR="001E25B9" w:rsidRPr="00C70CC9" w:rsidRDefault="32C465FC" w:rsidP="00EF021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2"/>
          <w:szCs w:val="22"/>
        </w:rPr>
      </w:pPr>
      <w:r w:rsidRPr="00C70CC9">
        <w:rPr>
          <w:b/>
          <w:bCs/>
          <w:sz w:val="22"/>
          <w:szCs w:val="22"/>
        </w:rPr>
        <w:t xml:space="preserve">Nota 1: </w:t>
      </w:r>
      <w:r w:rsidR="00873489" w:rsidRPr="00C93F5A">
        <w:rPr>
          <w:color w:val="FF0000"/>
          <w:sz w:val="22"/>
          <w:szCs w:val="22"/>
        </w:rPr>
        <w:t xml:space="preserve">Los interesados deben visitar nuestra página web </w:t>
      </w:r>
      <w:hyperlink r:id="rId11" w:history="1">
        <w:r w:rsidR="009E672A" w:rsidRPr="00C93F5A">
          <w:rPr>
            <w:rStyle w:val="Hipervnculo"/>
            <w:color w:val="FF0000"/>
            <w:sz w:val="22"/>
            <w:szCs w:val="22"/>
          </w:rPr>
          <w:t>https://savethechildren.org.co</w:t>
        </w:r>
      </w:hyperlink>
      <w:r w:rsidR="009E672A" w:rsidRPr="00C93F5A">
        <w:rPr>
          <w:color w:val="FF0000"/>
          <w:sz w:val="22"/>
          <w:szCs w:val="22"/>
        </w:rPr>
        <w:t xml:space="preserve"> </w:t>
      </w:r>
      <w:r w:rsidR="00873489" w:rsidRPr="00C93F5A">
        <w:rPr>
          <w:color w:val="FF0000"/>
          <w:sz w:val="22"/>
          <w:szCs w:val="22"/>
        </w:rPr>
        <w:t xml:space="preserve"> (Licitaciones/</w:t>
      </w:r>
      <w:r w:rsidR="009E672A" w:rsidRPr="00C93F5A">
        <w:rPr>
          <w:color w:val="FF0000"/>
          <w:sz w:val="22"/>
          <w:szCs w:val="22"/>
        </w:rPr>
        <w:t>C</w:t>
      </w:r>
      <w:r w:rsidR="00873489" w:rsidRPr="00C93F5A">
        <w:rPr>
          <w:color w:val="FF0000"/>
          <w:sz w:val="22"/>
          <w:szCs w:val="22"/>
        </w:rPr>
        <w:t xml:space="preserve">onvocatorias) y </w:t>
      </w:r>
      <w:r w:rsidR="009E672A" w:rsidRPr="00C93F5A">
        <w:rPr>
          <w:color w:val="FF0000"/>
          <w:sz w:val="22"/>
          <w:szCs w:val="22"/>
        </w:rPr>
        <w:t>descargar</w:t>
      </w:r>
      <w:r w:rsidR="00873489" w:rsidRPr="00C93F5A">
        <w:rPr>
          <w:color w:val="FF0000"/>
          <w:sz w:val="22"/>
          <w:szCs w:val="22"/>
        </w:rPr>
        <w:t xml:space="preserve"> todos los </w:t>
      </w:r>
      <w:r w:rsidR="009E672A" w:rsidRPr="00C93F5A">
        <w:rPr>
          <w:color w:val="FF0000"/>
          <w:sz w:val="22"/>
          <w:szCs w:val="22"/>
        </w:rPr>
        <w:t xml:space="preserve">documentos o anexos </w:t>
      </w:r>
      <w:r w:rsidR="00873489" w:rsidRPr="00C93F5A">
        <w:rPr>
          <w:color w:val="FF0000"/>
          <w:sz w:val="22"/>
          <w:szCs w:val="22"/>
        </w:rPr>
        <w:t>relacionados con la convocatoria.</w:t>
      </w:r>
    </w:p>
    <w:p w14:paraId="0AA7A1E7" w14:textId="6523D162" w:rsidR="001E25B9" w:rsidRPr="00C70CC9" w:rsidRDefault="32C465FC" w:rsidP="00EF021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rPr>
      </w:pPr>
      <w:r w:rsidRPr="00C70CC9">
        <w:rPr>
          <w:b/>
          <w:bCs/>
          <w:sz w:val="22"/>
          <w:szCs w:val="22"/>
        </w:rPr>
        <w:t xml:space="preserve">Nota 2: </w:t>
      </w:r>
      <w:r w:rsidR="00075CCC" w:rsidRPr="00075CCC">
        <w:rPr>
          <w:sz w:val="22"/>
          <w:szCs w:val="22"/>
        </w:rPr>
        <w:t xml:space="preserve">La propuesta deberá ser enviada en medio magnético, al correo  </w:t>
      </w:r>
      <w:hyperlink r:id="rId12" w:history="1">
        <w:r w:rsidR="00075CCC" w:rsidRPr="006D5668">
          <w:rPr>
            <w:rStyle w:val="Hipervnculo"/>
            <w:sz w:val="22"/>
            <w:szCs w:val="22"/>
          </w:rPr>
          <w:t>propuestas.proveedores@savethechildren.org</w:t>
        </w:r>
      </w:hyperlink>
      <w:r w:rsidR="00075CCC" w:rsidRPr="00075CCC">
        <w:rPr>
          <w:sz w:val="22"/>
          <w:szCs w:val="22"/>
        </w:rPr>
        <w:t xml:space="preserve"> de la Fundación Save the Children Colombia, de acuerdo con los requerimientos aquí establecidos y en el pazo determinado en cronograma - </w:t>
      </w:r>
      <w:r w:rsidR="005A3C03">
        <w:rPr>
          <w:sz w:val="22"/>
          <w:szCs w:val="22"/>
        </w:rPr>
        <w:t>t</w:t>
      </w:r>
      <w:r w:rsidR="00075CCC" w:rsidRPr="00075CCC">
        <w:rPr>
          <w:sz w:val="22"/>
          <w:szCs w:val="22"/>
        </w:rPr>
        <w:t xml:space="preserve">abla No. 1 de este documento, con validez de un </w:t>
      </w:r>
      <w:r w:rsidR="005A3C03">
        <w:rPr>
          <w:sz w:val="22"/>
          <w:szCs w:val="22"/>
        </w:rPr>
        <w:t xml:space="preserve">(1) </w:t>
      </w:r>
      <w:r w:rsidR="00075CCC" w:rsidRPr="00075CCC">
        <w:rPr>
          <w:sz w:val="22"/>
          <w:szCs w:val="22"/>
        </w:rPr>
        <w:t xml:space="preserve">año, con el siguiente asunto: </w:t>
      </w:r>
      <w:r w:rsidR="00075CCC" w:rsidRPr="005A3C03">
        <w:rPr>
          <w:color w:val="FF0000"/>
          <w:sz w:val="22"/>
          <w:szCs w:val="22"/>
        </w:rPr>
        <w:t>“________________”</w:t>
      </w:r>
      <w:r w:rsidR="00075CCC" w:rsidRPr="00075CCC">
        <w:rPr>
          <w:sz w:val="22"/>
          <w:szCs w:val="22"/>
        </w:rPr>
        <w:t>.</w:t>
      </w:r>
    </w:p>
    <w:p w14:paraId="64DC6699" w14:textId="406AE340" w:rsidR="001E25B9" w:rsidRPr="00C70CC9" w:rsidRDefault="32C465FC" w:rsidP="00EF02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after="31" w:line="240" w:lineRule="auto"/>
        <w:contextualSpacing/>
        <w:jc w:val="both"/>
        <w:rPr>
          <w:rFonts w:cs="Times New Roman"/>
          <w:b/>
          <w:bCs/>
        </w:rPr>
      </w:pPr>
      <w:r w:rsidRPr="00C70CC9">
        <w:rPr>
          <w:b/>
          <w:bCs/>
        </w:rPr>
        <w:t xml:space="preserve">Nota 3: </w:t>
      </w:r>
      <w:r w:rsidRPr="00C70CC9">
        <w:rPr>
          <w:rFonts w:cs="Arial"/>
        </w:rPr>
        <w:t>En cualquier caso, el proponente no deberá estar incurso en las prohibiciones, inhabilidades o incompatibilidades para contratar, señaladas por la constitución y la Ley, manifestación la cual se entiende hecha bajo la gravedad de juramento con la sola radicación de la propuesta.</w:t>
      </w:r>
    </w:p>
    <w:p w14:paraId="4F0EDAC4" w14:textId="77777777" w:rsidR="00873489" w:rsidRPr="00C70CC9" w:rsidRDefault="00873489" w:rsidP="00EF0211">
      <w:pPr>
        <w:spacing w:after="31"/>
        <w:jc w:val="both"/>
        <w:rPr>
          <w:b/>
          <w:bCs/>
        </w:rPr>
      </w:pPr>
    </w:p>
    <w:p w14:paraId="301D9487" w14:textId="287089D7" w:rsidR="009222BB" w:rsidRPr="00C70CC9" w:rsidRDefault="5210F1DB" w:rsidP="00A12858">
      <w:pPr>
        <w:pStyle w:val="Ttulo1"/>
        <w:shd w:val="clear" w:color="auto" w:fill="C00000"/>
        <w:tabs>
          <w:tab w:val="left" w:pos="0"/>
        </w:tabs>
        <w:spacing w:before="0" w:line="240" w:lineRule="auto"/>
        <w:jc w:val="both"/>
        <w:rPr>
          <w:rFonts w:ascii="Gill Sans Infant MT" w:hAnsi="Gill Sans Infant MT"/>
          <w:b/>
          <w:bCs/>
          <w:color w:val="FFFFFF" w:themeColor="background1"/>
          <w:sz w:val="22"/>
          <w:szCs w:val="22"/>
        </w:rPr>
      </w:pPr>
      <w:r w:rsidRPr="00C70CC9">
        <w:rPr>
          <w:rFonts w:ascii="Gill Sans Infant MT" w:hAnsi="Gill Sans Infant MT"/>
          <w:b/>
          <w:bCs/>
          <w:color w:val="FFFFFF" w:themeColor="background1"/>
          <w:sz w:val="22"/>
          <w:szCs w:val="22"/>
        </w:rPr>
        <w:t>1</w:t>
      </w:r>
      <w:r w:rsidR="31636474" w:rsidRPr="00C70CC9">
        <w:rPr>
          <w:rFonts w:ascii="Gill Sans Infant MT" w:hAnsi="Gill Sans Infant MT"/>
          <w:b/>
          <w:bCs/>
          <w:color w:val="FFFFFF" w:themeColor="background1"/>
          <w:sz w:val="22"/>
          <w:szCs w:val="22"/>
        </w:rPr>
        <w:t>0</w:t>
      </w:r>
      <w:r w:rsidRPr="00C70CC9">
        <w:rPr>
          <w:rFonts w:ascii="Gill Sans Infant MT" w:hAnsi="Gill Sans Infant MT"/>
          <w:b/>
          <w:bCs/>
          <w:color w:val="FFFFFF" w:themeColor="background1"/>
          <w:sz w:val="22"/>
          <w:szCs w:val="22"/>
        </w:rPr>
        <w:t xml:space="preserve">. </w:t>
      </w:r>
      <w:r w:rsidR="37C2473E" w:rsidRPr="00C70CC9">
        <w:rPr>
          <w:rFonts w:ascii="Gill Sans Infant MT" w:hAnsi="Gill Sans Infant MT"/>
          <w:b/>
          <w:bCs/>
          <w:color w:val="FFFFFF" w:themeColor="background1"/>
          <w:sz w:val="22"/>
          <w:szCs w:val="22"/>
        </w:rPr>
        <w:t xml:space="preserve">FORMALIZACIÓN DEL </w:t>
      </w:r>
      <w:r w:rsidR="3D22488C" w:rsidRPr="00C70CC9">
        <w:rPr>
          <w:rFonts w:ascii="Gill Sans Infant MT" w:hAnsi="Gill Sans Infant MT"/>
          <w:b/>
          <w:bCs/>
          <w:color w:val="FFFFFF" w:themeColor="background1"/>
          <w:sz w:val="22"/>
          <w:szCs w:val="22"/>
        </w:rPr>
        <w:t>PROCESO DE SELECCIÓN</w:t>
      </w:r>
    </w:p>
    <w:p w14:paraId="79D7D9A1" w14:textId="77777777" w:rsidR="009222BB" w:rsidRPr="00C70CC9" w:rsidRDefault="009222BB" w:rsidP="00EF0211">
      <w:pPr>
        <w:spacing w:after="0" w:line="240" w:lineRule="auto"/>
        <w:jc w:val="both"/>
      </w:pPr>
    </w:p>
    <w:p w14:paraId="68C4E67A" w14:textId="2F5E4125" w:rsidR="009222BB" w:rsidRPr="00C70CC9" w:rsidRDefault="37C2473E" w:rsidP="00EF0211">
      <w:pPr>
        <w:pStyle w:val="Default"/>
        <w:jc w:val="both"/>
        <w:rPr>
          <w:sz w:val="22"/>
          <w:szCs w:val="22"/>
        </w:rPr>
      </w:pPr>
      <w:r w:rsidRPr="00C70CC9">
        <w:rPr>
          <w:sz w:val="22"/>
          <w:szCs w:val="22"/>
        </w:rPr>
        <w:t xml:space="preserve">La formalización del </w:t>
      </w:r>
      <w:r w:rsidR="61604ABC" w:rsidRPr="00C70CC9">
        <w:rPr>
          <w:sz w:val="22"/>
          <w:szCs w:val="22"/>
        </w:rPr>
        <w:t>proceso de selección</w:t>
      </w:r>
      <w:r w:rsidRPr="00C70CC9">
        <w:rPr>
          <w:sz w:val="22"/>
          <w:szCs w:val="22"/>
        </w:rPr>
        <w:t xml:space="preserve"> se hará por medio de </w:t>
      </w:r>
      <w:r w:rsidRPr="002C1AD8">
        <w:rPr>
          <w:color w:val="FF0000"/>
          <w:sz w:val="22"/>
          <w:szCs w:val="22"/>
        </w:rPr>
        <w:t>contrato</w:t>
      </w:r>
      <w:r w:rsidR="002C1AD8">
        <w:rPr>
          <w:color w:val="FF0000"/>
          <w:sz w:val="22"/>
          <w:szCs w:val="22"/>
        </w:rPr>
        <w:t xml:space="preserve"> de </w:t>
      </w:r>
      <w:r w:rsidR="002C1AD8" w:rsidRPr="009A3EA2">
        <w:rPr>
          <w:color w:val="FF0000"/>
          <w:sz w:val="22"/>
          <w:szCs w:val="22"/>
        </w:rPr>
        <w:t>________</w:t>
      </w:r>
      <w:r w:rsidR="009A3EA2">
        <w:rPr>
          <w:color w:val="FF0000"/>
          <w:sz w:val="22"/>
          <w:szCs w:val="22"/>
        </w:rPr>
        <w:t xml:space="preserve">_ </w:t>
      </w:r>
      <w:r w:rsidR="002C1AD8" w:rsidRPr="002C1AD8">
        <w:rPr>
          <w:color w:val="FF0000"/>
          <w:sz w:val="22"/>
          <w:szCs w:val="22"/>
        </w:rPr>
        <w:t>/</w:t>
      </w:r>
      <w:r w:rsidR="009A3EA2">
        <w:rPr>
          <w:color w:val="FF0000"/>
          <w:sz w:val="22"/>
          <w:szCs w:val="22"/>
        </w:rPr>
        <w:t xml:space="preserve"> </w:t>
      </w:r>
      <w:r w:rsidR="002C1AD8" w:rsidRPr="002C1AD8">
        <w:rPr>
          <w:color w:val="FF0000"/>
          <w:sz w:val="22"/>
          <w:szCs w:val="22"/>
        </w:rPr>
        <w:t>acuerdo marco</w:t>
      </w:r>
      <w:r w:rsidR="2B810032" w:rsidRPr="00C70CC9">
        <w:rPr>
          <w:sz w:val="22"/>
          <w:szCs w:val="22"/>
        </w:rPr>
        <w:t xml:space="preserve">, </w:t>
      </w:r>
      <w:r w:rsidRPr="00C70CC9">
        <w:rPr>
          <w:sz w:val="22"/>
          <w:szCs w:val="22"/>
        </w:rPr>
        <w:t>suscrito por las partes, conforme con la normatividad civil</w:t>
      </w:r>
      <w:r w:rsidR="12888DD2" w:rsidRPr="00C70CC9">
        <w:rPr>
          <w:sz w:val="22"/>
          <w:szCs w:val="22"/>
        </w:rPr>
        <w:t>/comercial</w:t>
      </w:r>
      <w:r w:rsidRPr="00C70CC9">
        <w:rPr>
          <w:sz w:val="22"/>
          <w:szCs w:val="22"/>
        </w:rPr>
        <w:t xml:space="preserve"> colombiana vigente. </w:t>
      </w:r>
      <w:r w:rsidR="55A7ACE3" w:rsidRPr="00C70CC9">
        <w:rPr>
          <w:sz w:val="22"/>
          <w:szCs w:val="22"/>
        </w:rPr>
        <w:t xml:space="preserve"> </w:t>
      </w:r>
    </w:p>
    <w:p w14:paraId="64CAD339" w14:textId="77777777" w:rsidR="009222BB" w:rsidRPr="00C70CC9" w:rsidRDefault="009222BB" w:rsidP="00EF0211">
      <w:pPr>
        <w:spacing w:after="0" w:line="240" w:lineRule="auto"/>
        <w:jc w:val="both"/>
      </w:pPr>
    </w:p>
    <w:p w14:paraId="09236A10" w14:textId="25D70291" w:rsidR="009222BB" w:rsidRPr="00C70CC9" w:rsidRDefault="7A9F6794" w:rsidP="00EF0211">
      <w:pPr>
        <w:pStyle w:val="Ttulo1"/>
        <w:shd w:val="clear" w:color="auto" w:fill="C00000"/>
        <w:spacing w:before="0" w:line="240" w:lineRule="auto"/>
        <w:rPr>
          <w:rFonts w:ascii="Gill Sans Infant MT" w:hAnsi="Gill Sans Infant MT"/>
          <w:b/>
          <w:bCs/>
          <w:color w:val="FFFFFF"/>
          <w:sz w:val="22"/>
          <w:szCs w:val="22"/>
        </w:rPr>
      </w:pPr>
      <w:bookmarkStart w:id="5" w:name="_Toc515861860"/>
      <w:r w:rsidRPr="00C70CC9">
        <w:rPr>
          <w:rFonts w:ascii="Gill Sans Infant MT" w:hAnsi="Gill Sans Infant MT"/>
          <w:b/>
          <w:bCs/>
          <w:color w:val="FFFFFF" w:themeColor="background1"/>
          <w:sz w:val="22"/>
          <w:szCs w:val="22"/>
        </w:rPr>
        <w:t xml:space="preserve">11. </w:t>
      </w:r>
      <w:r w:rsidR="37C2473E" w:rsidRPr="00C70CC9">
        <w:rPr>
          <w:rFonts w:ascii="Gill Sans Infant MT" w:hAnsi="Gill Sans Infant MT"/>
          <w:b/>
          <w:bCs/>
          <w:color w:val="FFFFFF" w:themeColor="background1"/>
          <w:sz w:val="22"/>
          <w:szCs w:val="22"/>
        </w:rPr>
        <w:t>NATURALEZA CONTRACTUAL</w:t>
      </w:r>
      <w:bookmarkEnd w:id="5"/>
    </w:p>
    <w:p w14:paraId="2EA8A927" w14:textId="77777777" w:rsidR="009222BB" w:rsidRPr="00C70CC9" w:rsidRDefault="009222BB" w:rsidP="00EF0211">
      <w:pPr>
        <w:spacing w:after="0" w:line="240" w:lineRule="auto"/>
        <w:jc w:val="both"/>
        <w:rPr>
          <w:rFonts w:cs="Arial"/>
          <w:b/>
          <w:bCs/>
        </w:rPr>
      </w:pPr>
    </w:p>
    <w:p w14:paraId="1426463E" w14:textId="4DF5EF19" w:rsidR="009222BB" w:rsidRPr="009A3EA2" w:rsidRDefault="37C2473E" w:rsidP="00EF0211">
      <w:pPr>
        <w:spacing w:after="0" w:line="240" w:lineRule="auto"/>
        <w:jc w:val="both"/>
        <w:rPr>
          <w:rFonts w:cs="Arial"/>
        </w:rPr>
      </w:pPr>
      <w:r w:rsidRPr="00C70CC9">
        <w:rPr>
          <w:rFonts w:cs="Arial"/>
          <w:b/>
          <w:bCs/>
        </w:rPr>
        <w:t xml:space="preserve">EL PROPONENTE </w:t>
      </w:r>
      <w:r w:rsidRPr="00C70CC9">
        <w:rPr>
          <w:rFonts w:cs="Arial"/>
          <w:spacing w:val="-3"/>
        </w:rPr>
        <w:t xml:space="preserve">manifiesta expresamente que a través del Contrato que se suscriba se vincula civilmente y/o comercial con </w:t>
      </w:r>
      <w:r w:rsidRPr="00C70CC9">
        <w:rPr>
          <w:rFonts w:cs="Arial"/>
          <w:b/>
          <w:bCs/>
          <w:spacing w:val="-3"/>
        </w:rPr>
        <w:t>SAVE THE CHILDREN</w:t>
      </w:r>
      <w:r w:rsidRPr="00C70CC9">
        <w:rPr>
          <w:rFonts w:cs="Arial"/>
          <w:spacing w:val="-3"/>
        </w:rPr>
        <w:t xml:space="preserve"> y, por lo tanto, su intención al obligarse a cumplir la gestión convenida en el contrato se limita al cumplimiento de la labor contratada en forma autónoma, independiente y con sus propios medios, sin subordinación, ni dependencia laboral respecto de </w:t>
      </w:r>
      <w:r w:rsidRPr="00C70CC9">
        <w:rPr>
          <w:rFonts w:cs="Arial"/>
          <w:b/>
          <w:bCs/>
          <w:spacing w:val="-3"/>
        </w:rPr>
        <w:t>SAVE THE CHILDREN</w:t>
      </w:r>
      <w:r w:rsidRPr="00C70CC9">
        <w:rPr>
          <w:rFonts w:cs="Arial"/>
          <w:spacing w:val="-3"/>
        </w:rPr>
        <w:t xml:space="preserve">, lo que excluye el desarrollo de contrato de trabajo y/o relación laboral entre las partes. </w:t>
      </w:r>
    </w:p>
    <w:p w14:paraId="3E2D98F0" w14:textId="02B420FC" w:rsidR="009222BB" w:rsidRPr="00C70CC9" w:rsidRDefault="009222BB" w:rsidP="00EF0211">
      <w:pPr>
        <w:spacing w:after="0" w:line="240" w:lineRule="auto"/>
        <w:jc w:val="both"/>
        <w:rPr>
          <w:rFonts w:cs="Arial"/>
          <w:color w:val="000000"/>
        </w:rPr>
      </w:pPr>
    </w:p>
    <w:p w14:paraId="76510773" w14:textId="6B836318" w:rsidR="009222BB" w:rsidRPr="00C70CC9" w:rsidRDefault="7229A96C" w:rsidP="00EF0211">
      <w:pPr>
        <w:pStyle w:val="Ttulo1"/>
        <w:shd w:val="clear" w:color="auto" w:fill="C00000"/>
        <w:tabs>
          <w:tab w:val="center" w:pos="426"/>
        </w:tabs>
        <w:spacing w:before="0" w:line="240" w:lineRule="auto"/>
        <w:rPr>
          <w:rFonts w:ascii="Gill Sans Infant MT" w:hAnsi="Gill Sans Infant MT"/>
          <w:b/>
          <w:bCs/>
          <w:color w:val="FFFFFF" w:themeColor="background1"/>
          <w:sz w:val="22"/>
          <w:szCs w:val="22"/>
        </w:rPr>
      </w:pPr>
      <w:r w:rsidRPr="00C70CC9">
        <w:rPr>
          <w:rFonts w:ascii="Gill Sans Infant MT" w:hAnsi="Gill Sans Infant MT"/>
          <w:b/>
          <w:bCs/>
          <w:color w:val="FFFFFF" w:themeColor="background1"/>
          <w:sz w:val="22"/>
          <w:szCs w:val="22"/>
        </w:rPr>
        <w:t>1</w:t>
      </w:r>
      <w:r w:rsidR="00957C02">
        <w:rPr>
          <w:rFonts w:ascii="Gill Sans Infant MT" w:hAnsi="Gill Sans Infant MT"/>
          <w:b/>
          <w:bCs/>
          <w:color w:val="FFFFFF" w:themeColor="background1"/>
          <w:sz w:val="22"/>
          <w:szCs w:val="22"/>
        </w:rPr>
        <w:t>2</w:t>
      </w:r>
      <w:r w:rsidRPr="00C70CC9">
        <w:rPr>
          <w:rFonts w:ascii="Gill Sans Infant MT" w:hAnsi="Gill Sans Infant MT"/>
          <w:b/>
          <w:bCs/>
          <w:color w:val="FFFFFF" w:themeColor="background1"/>
          <w:sz w:val="22"/>
          <w:szCs w:val="22"/>
        </w:rPr>
        <w:t xml:space="preserve">. </w:t>
      </w:r>
      <w:r w:rsidR="37C2473E" w:rsidRPr="00C70CC9">
        <w:rPr>
          <w:rFonts w:ascii="Gill Sans Infant MT" w:hAnsi="Gill Sans Infant MT"/>
          <w:b/>
          <w:bCs/>
          <w:color w:val="FFFFFF" w:themeColor="background1"/>
          <w:sz w:val="22"/>
          <w:szCs w:val="22"/>
        </w:rPr>
        <w:t xml:space="preserve">OBSERVACIONES A LOS TÉRMINOS DE REFERENCIA. </w:t>
      </w:r>
    </w:p>
    <w:p w14:paraId="1D97C5EF" w14:textId="77777777" w:rsidR="009222BB" w:rsidRPr="00C70CC9" w:rsidRDefault="009222BB" w:rsidP="00EF0211">
      <w:pPr>
        <w:spacing w:after="0" w:line="240" w:lineRule="auto"/>
        <w:jc w:val="both"/>
        <w:rPr>
          <w:rFonts w:cs="Calibri"/>
        </w:rPr>
      </w:pPr>
    </w:p>
    <w:p w14:paraId="0BEFDEFE" w14:textId="7CB20B19" w:rsidR="009222BB" w:rsidRPr="00C70CC9" w:rsidRDefault="37C2473E" w:rsidP="00EF0211">
      <w:pPr>
        <w:autoSpaceDE w:val="0"/>
        <w:autoSpaceDN w:val="0"/>
        <w:adjustRightInd w:val="0"/>
        <w:spacing w:after="0" w:line="240" w:lineRule="auto"/>
        <w:jc w:val="both"/>
        <w:rPr>
          <w:rFonts w:eastAsia="Calibri" w:cs="Plan"/>
          <w:color w:val="000000" w:themeColor="text1"/>
        </w:rPr>
      </w:pPr>
      <w:r w:rsidRPr="00C70CC9">
        <w:rPr>
          <w:rFonts w:eastAsia="Calibri" w:cs="Plan"/>
          <w:color w:val="000000" w:themeColor="text1"/>
        </w:rPr>
        <w:t>En caso de que se generen dudas o inquietudes, en el contenido de los términos de referencia, se podrá formular consultas dirigidas al correo electrónico</w:t>
      </w:r>
      <w:r w:rsidR="5F16F2A7" w:rsidRPr="00C70CC9">
        <w:rPr>
          <w:rFonts w:eastAsia="Calibri" w:cs="Plan"/>
          <w:color w:val="000000" w:themeColor="text1"/>
        </w:rPr>
        <w:t>:</w:t>
      </w:r>
    </w:p>
    <w:p w14:paraId="62911EBD" w14:textId="57DA24B1" w:rsidR="009222BB" w:rsidRPr="00C70CC9" w:rsidRDefault="5F16F2A7" w:rsidP="00EF0211">
      <w:pPr>
        <w:autoSpaceDE w:val="0"/>
        <w:autoSpaceDN w:val="0"/>
        <w:adjustRightInd w:val="0"/>
        <w:spacing w:after="0" w:line="240" w:lineRule="auto"/>
        <w:jc w:val="both"/>
        <w:rPr>
          <w:rFonts w:eastAsia="Calibri" w:cs="Plan"/>
          <w:b/>
          <w:bCs/>
          <w:color w:val="000000"/>
        </w:rPr>
      </w:pPr>
      <w:r w:rsidRPr="00F728FC">
        <w:rPr>
          <w:rStyle w:val="Hipervnculo"/>
          <w:rFonts w:eastAsia="Times New Roman"/>
          <w:b/>
          <w:bCs/>
        </w:rPr>
        <w:t>propuestas.proveedores</w:t>
      </w:r>
      <w:r w:rsidR="04218CD0" w:rsidRPr="00F728FC">
        <w:rPr>
          <w:rStyle w:val="Hipervnculo"/>
          <w:rFonts w:eastAsia="Times New Roman"/>
          <w:b/>
          <w:bCs/>
        </w:rPr>
        <w:t>@savethechildren.org</w:t>
      </w:r>
      <w:r w:rsidR="03713EE6" w:rsidRPr="00C70CC9">
        <w:rPr>
          <w:rFonts w:eastAsia="Times New Roman"/>
          <w:b/>
          <w:bCs/>
          <w:color w:val="000000" w:themeColor="text1"/>
        </w:rPr>
        <w:t xml:space="preserve"> </w:t>
      </w:r>
    </w:p>
    <w:p w14:paraId="74552C59" w14:textId="76BC1361" w:rsidR="009222BB" w:rsidRPr="00C70CC9" w:rsidRDefault="0012058A" w:rsidP="00EF0211">
      <w:pPr>
        <w:autoSpaceDE w:val="0"/>
        <w:autoSpaceDN w:val="0"/>
        <w:adjustRightInd w:val="0"/>
        <w:spacing w:after="0" w:line="240" w:lineRule="auto"/>
        <w:jc w:val="both"/>
        <w:rPr>
          <w:rFonts w:eastAsia="Calibri" w:cs="Plan"/>
          <w:color w:val="000000"/>
        </w:rPr>
      </w:pPr>
      <w:r>
        <w:rPr>
          <w:rFonts w:eastAsia="Calibri" w:cs="Plan"/>
          <w:color w:val="000000" w:themeColor="text1"/>
        </w:rPr>
        <w:t>para tal efecto las consultas deberán hacerse dentro del término o plazo establecido en el cronograma; l</w:t>
      </w:r>
      <w:r w:rsidR="37C2473E" w:rsidRPr="00C70CC9">
        <w:rPr>
          <w:rFonts w:eastAsia="Calibri" w:cs="Plan"/>
          <w:color w:val="000000" w:themeColor="text1"/>
        </w:rPr>
        <w:t xml:space="preserve">a respuesta se dará mediante comunicación enviada </w:t>
      </w:r>
      <w:r>
        <w:rPr>
          <w:rFonts w:eastAsia="Calibri" w:cs="Plan"/>
          <w:color w:val="000000" w:themeColor="text1"/>
        </w:rPr>
        <w:t>a través del mismo</w:t>
      </w:r>
      <w:r w:rsidR="37C2473E" w:rsidRPr="00C70CC9">
        <w:rPr>
          <w:rFonts w:eastAsia="Calibri" w:cs="Plan"/>
          <w:color w:val="000000" w:themeColor="text1"/>
        </w:rPr>
        <w:t xml:space="preserve"> correo electrónico. </w:t>
      </w:r>
    </w:p>
    <w:p w14:paraId="30AA3D36" w14:textId="20F5B3C9" w:rsidR="009222BB" w:rsidRPr="00C70CC9" w:rsidRDefault="009222BB" w:rsidP="00EF0211">
      <w:pPr>
        <w:autoSpaceDE w:val="0"/>
        <w:autoSpaceDN w:val="0"/>
        <w:adjustRightInd w:val="0"/>
        <w:spacing w:after="0" w:line="240" w:lineRule="auto"/>
        <w:jc w:val="both"/>
        <w:rPr>
          <w:rFonts w:eastAsia="Calibri" w:cs="Plan"/>
          <w:color w:val="000000" w:themeColor="text1"/>
        </w:rPr>
      </w:pPr>
    </w:p>
    <w:p w14:paraId="145EE16F" w14:textId="497A2424" w:rsidR="009222BB" w:rsidRPr="00C70CC9" w:rsidRDefault="380370A0" w:rsidP="00EF0211">
      <w:pPr>
        <w:pStyle w:val="Ttulo1"/>
        <w:shd w:val="clear" w:color="auto" w:fill="C00000"/>
        <w:tabs>
          <w:tab w:val="center" w:pos="426"/>
        </w:tabs>
        <w:autoSpaceDE w:val="0"/>
        <w:autoSpaceDN w:val="0"/>
        <w:adjustRightInd w:val="0"/>
        <w:spacing w:before="0" w:line="240" w:lineRule="auto"/>
        <w:rPr>
          <w:rFonts w:ascii="Gill Sans Infant MT" w:hAnsi="Gill Sans Infant MT" w:cs="Arial"/>
          <w:b/>
          <w:bCs/>
          <w:color w:val="FFFFFF" w:themeColor="background1"/>
          <w:sz w:val="22"/>
          <w:szCs w:val="22"/>
        </w:rPr>
      </w:pPr>
      <w:r w:rsidRPr="00C70CC9">
        <w:rPr>
          <w:rFonts w:ascii="Gill Sans Infant MT" w:hAnsi="Gill Sans Infant MT" w:cs="Arial"/>
          <w:b/>
          <w:bCs/>
          <w:color w:val="FFFFFF" w:themeColor="background1"/>
          <w:sz w:val="22"/>
          <w:szCs w:val="22"/>
        </w:rPr>
        <w:t>1</w:t>
      </w:r>
      <w:r w:rsidR="00F728FC">
        <w:rPr>
          <w:rFonts w:ascii="Gill Sans Infant MT" w:hAnsi="Gill Sans Infant MT" w:cs="Arial"/>
          <w:b/>
          <w:bCs/>
          <w:color w:val="FFFFFF" w:themeColor="background1"/>
          <w:sz w:val="22"/>
          <w:szCs w:val="22"/>
        </w:rPr>
        <w:t>3</w:t>
      </w:r>
      <w:r w:rsidRPr="00C70CC9">
        <w:rPr>
          <w:rFonts w:ascii="Gill Sans Infant MT" w:hAnsi="Gill Sans Infant MT" w:cs="Arial"/>
          <w:b/>
          <w:bCs/>
          <w:color w:val="FFFFFF" w:themeColor="background1"/>
          <w:sz w:val="22"/>
          <w:szCs w:val="22"/>
        </w:rPr>
        <w:t xml:space="preserve">. CONFLICTO DE INTERESES / NO COLUSIÓN </w:t>
      </w:r>
    </w:p>
    <w:p w14:paraId="29C2CA07" w14:textId="77777777" w:rsidR="009222BB" w:rsidRPr="00C70CC9" w:rsidRDefault="009222BB" w:rsidP="00EF0211">
      <w:pPr>
        <w:autoSpaceDE w:val="0"/>
        <w:autoSpaceDN w:val="0"/>
        <w:adjustRightInd w:val="0"/>
        <w:spacing w:after="0" w:line="240" w:lineRule="auto"/>
        <w:jc w:val="both"/>
        <w:rPr>
          <w:rFonts w:cs="Arial"/>
          <w:b/>
          <w:bCs/>
        </w:rPr>
      </w:pPr>
    </w:p>
    <w:p w14:paraId="4D7F210E" w14:textId="7B24A72A" w:rsidR="007249C9" w:rsidRPr="00C70CC9" w:rsidRDefault="380370A0" w:rsidP="00F728FC">
      <w:pPr>
        <w:autoSpaceDE w:val="0"/>
        <w:autoSpaceDN w:val="0"/>
        <w:adjustRightInd w:val="0"/>
        <w:spacing w:after="0" w:line="240" w:lineRule="auto"/>
        <w:rPr>
          <w:rFonts w:eastAsia="Gill Sans Infant MT" w:cs="Gill Sans Infant MT"/>
        </w:rPr>
      </w:pPr>
      <w:r w:rsidRPr="00C70CC9">
        <w:rPr>
          <w:rFonts w:eastAsia="Gill Sans Infant MT" w:cs="Gill Sans Infant MT"/>
        </w:rPr>
        <w:t>Cualquier proponente debe confirmar en documento escrito, el cual deberá ser aportado en los anexos de la propuesta:</w:t>
      </w:r>
    </w:p>
    <w:p w14:paraId="3E850F52" w14:textId="77777777" w:rsidR="007249C9" w:rsidRPr="00C70CC9" w:rsidRDefault="380370A0" w:rsidP="007249C9">
      <w:pPr>
        <w:pStyle w:val="Prrafodelista"/>
        <w:numPr>
          <w:ilvl w:val="0"/>
          <w:numId w:val="46"/>
        </w:numPr>
        <w:tabs>
          <w:tab w:val="left" w:pos="993"/>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Infant MT" w:eastAsia="Gill Sans Infant MT" w:hAnsi="Gill Sans Infant MT" w:cs="Gill Sans Infant MT"/>
          <w:lang w:eastAsia="es-CO"/>
        </w:rPr>
      </w:pPr>
      <w:r w:rsidRPr="00C70CC9">
        <w:rPr>
          <w:rFonts w:ascii="Gill Sans Infant MT" w:eastAsia="Gill Sans Infant MT" w:hAnsi="Gill Sans Infant MT" w:cs="Gill Sans Infant MT"/>
          <w:lang w:eastAsia="es-CO"/>
        </w:rPr>
        <w:t>Que no tiene conocimiento de ninguna conexión entre él o cualquiera de sus directores o la alta gerencia, con los directores, el personal y miembros designados para el comité de adquisición de SAVE THE CHILDREN que puedan favorecer o afectar el resultado del proceso de selección. Si existen tales conexiones, el proponente debe darlas a conocer.</w:t>
      </w:r>
    </w:p>
    <w:p w14:paraId="70138660" w14:textId="77777777" w:rsidR="007249C9" w:rsidRPr="00C70CC9" w:rsidRDefault="380370A0" w:rsidP="007249C9">
      <w:pPr>
        <w:pStyle w:val="Prrafodelista"/>
        <w:numPr>
          <w:ilvl w:val="0"/>
          <w:numId w:val="46"/>
        </w:numPr>
        <w:tabs>
          <w:tab w:val="left" w:pos="993"/>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Infant MT" w:eastAsia="Gill Sans Infant MT" w:hAnsi="Gill Sans Infant MT" w:cs="Gill Sans Infant MT"/>
          <w:lang w:eastAsia="es-CO"/>
        </w:rPr>
      </w:pPr>
      <w:r w:rsidRPr="00C70CC9">
        <w:rPr>
          <w:rFonts w:ascii="Gill Sans Infant MT" w:eastAsia="Gill Sans Infant MT" w:hAnsi="Gill Sans Infant MT" w:cs="Gill Sans Infant MT"/>
          <w:lang w:eastAsia="es-CO"/>
        </w:rPr>
        <w:t>Que no haya comunicado a nadie más que SAVE THE CHILDREN la cantidad o monto aproximado de la oferta.</w:t>
      </w:r>
    </w:p>
    <w:p w14:paraId="476FCD01" w14:textId="6DDA704F" w:rsidR="009222BB" w:rsidRPr="00C70CC9" w:rsidRDefault="380370A0" w:rsidP="007249C9">
      <w:pPr>
        <w:pStyle w:val="Prrafodelista"/>
        <w:numPr>
          <w:ilvl w:val="0"/>
          <w:numId w:val="46"/>
        </w:numPr>
        <w:tabs>
          <w:tab w:val="left" w:pos="993"/>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Infant MT" w:eastAsia="Gill Sans Infant MT" w:hAnsi="Gill Sans Infant MT" w:cs="Gill Sans Infant MT"/>
          <w:lang w:eastAsia="es-CO"/>
        </w:rPr>
      </w:pPr>
      <w:r w:rsidRPr="00C70CC9">
        <w:rPr>
          <w:rFonts w:ascii="Gill Sans Infant MT" w:eastAsia="Gill Sans Infant MT" w:hAnsi="Gill Sans Infant MT" w:cs="Gill Sans Infant MT"/>
          <w:lang w:eastAsia="es-CO"/>
        </w:rPr>
        <w:t>Que no ha ofrecido, ni ofrecerá, ni pagará, ni dará ninguna suma de dinero, comisiones, obsequios, incentivos u otros beneficios financieros, directa o indirectamente, a ninguna persona por hacer u omitir ningún acto en relación con el proceso de selección.</w:t>
      </w:r>
    </w:p>
    <w:p w14:paraId="02933D8F" w14:textId="7470E931" w:rsidR="009222BB" w:rsidRPr="00C70CC9" w:rsidRDefault="009222BB" w:rsidP="00EF0211">
      <w:pPr>
        <w:autoSpaceDE w:val="0"/>
        <w:autoSpaceDN w:val="0"/>
        <w:adjustRightInd w:val="0"/>
        <w:spacing w:after="0" w:line="240" w:lineRule="auto"/>
        <w:jc w:val="both"/>
        <w:rPr>
          <w:rFonts w:eastAsia="Gill Sans Infant MT" w:cs="Gill Sans Infant MT"/>
          <w:color w:val="000000" w:themeColor="text1"/>
        </w:rPr>
      </w:pPr>
    </w:p>
    <w:p w14:paraId="65AD47BA" w14:textId="618CDB60" w:rsidR="009222BB" w:rsidRPr="00C70CC9" w:rsidRDefault="4827DD8A" w:rsidP="00EF0211">
      <w:pPr>
        <w:pStyle w:val="Ttulo1"/>
        <w:shd w:val="clear" w:color="auto" w:fill="C00000"/>
        <w:tabs>
          <w:tab w:val="center" w:pos="426"/>
        </w:tabs>
        <w:spacing w:before="0" w:line="240" w:lineRule="auto"/>
        <w:rPr>
          <w:rFonts w:ascii="Gill Sans Infant MT" w:eastAsia="Gill Sans Infant MT" w:hAnsi="Gill Sans Infant MT" w:cs="Gill Sans Infant MT"/>
          <w:color w:val="FFFFFF" w:themeColor="background1"/>
          <w:sz w:val="22"/>
          <w:szCs w:val="22"/>
        </w:rPr>
      </w:pPr>
      <w:r w:rsidRPr="00C70CC9">
        <w:rPr>
          <w:rFonts w:ascii="Gill Sans Infant MT" w:eastAsia="Gill Sans Infant MT" w:hAnsi="Gill Sans Infant MT" w:cs="Gill Sans Infant MT"/>
          <w:b/>
          <w:bCs/>
          <w:color w:val="FFFFFF" w:themeColor="background1"/>
          <w:sz w:val="22"/>
          <w:szCs w:val="22"/>
        </w:rPr>
        <w:t>1</w:t>
      </w:r>
      <w:r w:rsidR="00F728FC">
        <w:rPr>
          <w:rFonts w:ascii="Gill Sans Infant MT" w:eastAsia="Gill Sans Infant MT" w:hAnsi="Gill Sans Infant MT" w:cs="Gill Sans Infant MT"/>
          <w:b/>
          <w:bCs/>
          <w:color w:val="FFFFFF" w:themeColor="background1"/>
          <w:sz w:val="22"/>
          <w:szCs w:val="22"/>
        </w:rPr>
        <w:t>4</w:t>
      </w:r>
      <w:r w:rsidRPr="00C70CC9">
        <w:rPr>
          <w:rFonts w:ascii="Gill Sans Infant MT" w:eastAsia="Gill Sans Infant MT" w:hAnsi="Gill Sans Infant MT" w:cs="Gill Sans Infant MT"/>
          <w:b/>
          <w:bCs/>
          <w:color w:val="FFFFFF" w:themeColor="background1"/>
          <w:sz w:val="22"/>
          <w:szCs w:val="22"/>
        </w:rPr>
        <w:t xml:space="preserve">. </w:t>
      </w:r>
      <w:r w:rsidR="37C2473E" w:rsidRPr="00C70CC9">
        <w:rPr>
          <w:rFonts w:ascii="Gill Sans Infant MT" w:eastAsia="Gill Sans Infant MT" w:hAnsi="Gill Sans Infant MT" w:cs="Gill Sans Infant MT"/>
          <w:b/>
          <w:bCs/>
          <w:color w:val="FFFFFF" w:themeColor="background1"/>
          <w:sz w:val="22"/>
          <w:szCs w:val="22"/>
        </w:rPr>
        <w:t xml:space="preserve">CAUSALES DE RECHAZO </w:t>
      </w:r>
    </w:p>
    <w:p w14:paraId="43A58DED" w14:textId="77777777" w:rsidR="009222BB" w:rsidRPr="00C70CC9" w:rsidRDefault="009222BB" w:rsidP="00EF0211">
      <w:pPr>
        <w:autoSpaceDE w:val="0"/>
        <w:autoSpaceDN w:val="0"/>
        <w:adjustRightInd w:val="0"/>
        <w:spacing w:after="0" w:line="240" w:lineRule="auto"/>
        <w:jc w:val="both"/>
        <w:rPr>
          <w:rFonts w:eastAsia="Gill Sans Infant MT" w:cs="Gill Sans Infant MT"/>
          <w:b/>
          <w:bCs/>
          <w:color w:val="000000"/>
        </w:rPr>
      </w:pPr>
    </w:p>
    <w:p w14:paraId="652E1E15" w14:textId="73C8D873" w:rsidR="007249C9" w:rsidRPr="00C70CC9" w:rsidRDefault="37C2473E" w:rsidP="00F728FC">
      <w:pPr>
        <w:spacing w:after="0" w:line="240" w:lineRule="auto"/>
        <w:jc w:val="both"/>
        <w:rPr>
          <w:rFonts w:eastAsia="Gill Sans Infant MT" w:cs="Gill Sans Infant MT"/>
          <w:color w:val="000000" w:themeColor="text1"/>
        </w:rPr>
      </w:pPr>
      <w:r w:rsidRPr="00C70CC9">
        <w:rPr>
          <w:rFonts w:eastAsia="Gill Sans Infant MT" w:cs="Gill Sans Infant MT"/>
          <w:color w:val="000000" w:themeColor="text1"/>
        </w:rPr>
        <w:t xml:space="preserve">Será motivo para rechazar la propuesta, cualquiera de los siguientes eventos: </w:t>
      </w:r>
    </w:p>
    <w:p w14:paraId="69BEF85C" w14:textId="77777777" w:rsidR="007249C9" w:rsidRPr="00C70CC9" w:rsidRDefault="37C2473E" w:rsidP="007249C9">
      <w:pPr>
        <w:pStyle w:val="Prrafodelista"/>
        <w:numPr>
          <w:ilvl w:val="0"/>
          <w:numId w:val="47"/>
        </w:numPr>
        <w:spacing w:after="0" w:line="240" w:lineRule="auto"/>
        <w:jc w:val="both"/>
        <w:rPr>
          <w:rFonts w:ascii="Gill Sans Infant MT" w:eastAsia="Gill Sans Infant MT" w:hAnsi="Gill Sans Infant MT" w:cs="Gill Sans Infant MT"/>
          <w:color w:val="000000" w:themeColor="text1"/>
        </w:rPr>
      </w:pPr>
      <w:r w:rsidRPr="00C70CC9">
        <w:rPr>
          <w:rFonts w:ascii="Gill Sans Infant MT" w:eastAsia="Gill Sans Infant MT" w:hAnsi="Gill Sans Infant MT" w:cs="Gill Sans Infant MT"/>
          <w:color w:val="000000" w:themeColor="text1"/>
        </w:rPr>
        <w:t>Cuando existan varias propuestas hechas por el mismo proponente, bajo el mismo nombre</w:t>
      </w:r>
      <w:r w:rsidR="6AEA9609" w:rsidRPr="00C70CC9">
        <w:rPr>
          <w:rFonts w:ascii="Gill Sans Infant MT" w:eastAsia="Gill Sans Infant MT" w:hAnsi="Gill Sans Infant MT" w:cs="Gill Sans Infant MT"/>
          <w:color w:val="000000" w:themeColor="text1"/>
        </w:rPr>
        <w:t>/razón social</w:t>
      </w:r>
      <w:r w:rsidRPr="00C70CC9">
        <w:rPr>
          <w:rFonts w:ascii="Gill Sans Infant MT" w:eastAsia="Gill Sans Infant MT" w:hAnsi="Gill Sans Infant MT" w:cs="Gill Sans Infant MT"/>
          <w:color w:val="000000" w:themeColor="text1"/>
        </w:rPr>
        <w:t xml:space="preserve"> o diferentes. Cada proponente deberá presentar solamente una propuesta</w:t>
      </w:r>
      <w:r w:rsidR="66D8F827" w:rsidRPr="00C70CC9">
        <w:rPr>
          <w:rFonts w:ascii="Gill Sans Infant MT" w:eastAsia="Gill Sans Infant MT" w:hAnsi="Gill Sans Infant MT" w:cs="Gill Sans Infant MT"/>
          <w:color w:val="000000" w:themeColor="text1"/>
        </w:rPr>
        <w:t>;</w:t>
      </w:r>
    </w:p>
    <w:p w14:paraId="331253AC" w14:textId="77777777" w:rsidR="007249C9" w:rsidRPr="00C70CC9" w:rsidRDefault="37C2473E" w:rsidP="007249C9">
      <w:pPr>
        <w:pStyle w:val="Prrafodelista"/>
        <w:numPr>
          <w:ilvl w:val="0"/>
          <w:numId w:val="47"/>
        </w:numPr>
        <w:spacing w:after="0" w:line="240" w:lineRule="auto"/>
        <w:jc w:val="both"/>
        <w:rPr>
          <w:rFonts w:ascii="Gill Sans Infant MT" w:eastAsia="Gill Sans Infant MT" w:hAnsi="Gill Sans Infant MT" w:cs="Gill Sans Infant MT"/>
          <w:color w:val="000000" w:themeColor="text1"/>
        </w:rPr>
      </w:pPr>
      <w:r w:rsidRPr="00C70CC9">
        <w:rPr>
          <w:rFonts w:ascii="Gill Sans Infant MT" w:eastAsia="Gill Sans Infant MT" w:hAnsi="Gill Sans Infant MT" w:cs="Gill Sans Infant MT"/>
          <w:color w:val="000000" w:themeColor="text1"/>
        </w:rPr>
        <w:t>Cuando el proponente esté incurso en conflictos de interés para suscribir contratos con la Fundación Save the Children</w:t>
      </w:r>
      <w:r w:rsidR="007249C9" w:rsidRPr="00C70CC9">
        <w:rPr>
          <w:rFonts w:ascii="Gill Sans Infant MT" w:eastAsia="Gill Sans Infant MT" w:hAnsi="Gill Sans Infant MT" w:cs="Gill Sans Infant MT"/>
          <w:color w:val="000000" w:themeColor="text1"/>
        </w:rPr>
        <w:t>;</w:t>
      </w:r>
    </w:p>
    <w:p w14:paraId="729E0C37" w14:textId="77777777" w:rsidR="007249C9" w:rsidRPr="00C70CC9" w:rsidRDefault="37C2473E" w:rsidP="007249C9">
      <w:pPr>
        <w:pStyle w:val="Prrafodelista"/>
        <w:numPr>
          <w:ilvl w:val="0"/>
          <w:numId w:val="47"/>
        </w:numPr>
        <w:spacing w:after="0" w:line="240" w:lineRule="auto"/>
        <w:jc w:val="both"/>
        <w:rPr>
          <w:rFonts w:ascii="Gill Sans Infant MT" w:eastAsia="Gill Sans Infant MT" w:hAnsi="Gill Sans Infant MT" w:cs="Gill Sans Infant MT"/>
          <w:color w:val="000000" w:themeColor="text1"/>
        </w:rPr>
      </w:pPr>
      <w:r w:rsidRPr="00C70CC9">
        <w:rPr>
          <w:rFonts w:ascii="Gill Sans Infant MT" w:eastAsia="Gill Sans Infant MT" w:hAnsi="Gill Sans Infant MT" w:cs="Gill Sans Infant MT"/>
          <w:color w:val="000000" w:themeColor="text1"/>
        </w:rPr>
        <w:t xml:space="preserve">El no cumplir con los requisitos jurídicos y/o </w:t>
      </w:r>
      <w:r w:rsidRPr="00C70CC9">
        <w:rPr>
          <w:rFonts w:ascii="Gill Sans Infant MT" w:eastAsia="Gill Sans Infant MT" w:hAnsi="Gill Sans Infant MT" w:cs="Gill Sans Infant MT"/>
          <w:color w:val="0D0D0D" w:themeColor="text1" w:themeTint="F2"/>
        </w:rPr>
        <w:t>la propuesta no satisfaga el propósito del presente proceso de selección.</w:t>
      </w:r>
    </w:p>
    <w:p w14:paraId="4C300AD8" w14:textId="77777777" w:rsidR="007249C9" w:rsidRPr="00C70CC9" w:rsidRDefault="37C2473E" w:rsidP="007249C9">
      <w:pPr>
        <w:pStyle w:val="Prrafodelista"/>
        <w:numPr>
          <w:ilvl w:val="0"/>
          <w:numId w:val="47"/>
        </w:numPr>
        <w:spacing w:after="0" w:line="240" w:lineRule="auto"/>
        <w:jc w:val="both"/>
        <w:rPr>
          <w:rFonts w:ascii="Gill Sans Infant MT" w:eastAsia="Gill Sans Infant MT" w:hAnsi="Gill Sans Infant MT" w:cs="Gill Sans Infant MT"/>
          <w:color w:val="000000" w:themeColor="text1"/>
        </w:rPr>
      </w:pPr>
      <w:r w:rsidRPr="00C70CC9">
        <w:rPr>
          <w:rFonts w:ascii="Gill Sans Infant MT" w:eastAsia="Gill Sans Infant MT" w:hAnsi="Gill Sans Infant MT" w:cs="Gill Sans Infant MT"/>
          <w:color w:val="000000" w:themeColor="text1"/>
        </w:rPr>
        <w:t xml:space="preserve">Cuando la oferta no cumpla con las especificaciones solicitadas y que </w:t>
      </w:r>
      <w:r w:rsidRPr="00C70CC9">
        <w:rPr>
          <w:rFonts w:ascii="Gill Sans Infant MT" w:eastAsia="Gill Sans Infant MT" w:hAnsi="Gill Sans Infant MT" w:cs="Gill Sans Infant MT"/>
          <w:color w:val="0D0D0D" w:themeColor="text1" w:themeTint="F2"/>
        </w:rPr>
        <w:t>no sea financieramente viable.</w:t>
      </w:r>
    </w:p>
    <w:p w14:paraId="0B2F263D" w14:textId="77777777" w:rsidR="007249C9" w:rsidRPr="00C70CC9" w:rsidRDefault="37C2473E" w:rsidP="007249C9">
      <w:pPr>
        <w:pStyle w:val="Prrafodelista"/>
        <w:numPr>
          <w:ilvl w:val="0"/>
          <w:numId w:val="47"/>
        </w:numPr>
        <w:spacing w:after="0" w:line="240" w:lineRule="auto"/>
        <w:jc w:val="both"/>
        <w:rPr>
          <w:rFonts w:ascii="Gill Sans Infant MT" w:eastAsia="Gill Sans Infant MT" w:hAnsi="Gill Sans Infant MT" w:cs="Gill Sans Infant MT"/>
          <w:color w:val="000000" w:themeColor="text1"/>
        </w:rPr>
      </w:pPr>
      <w:r w:rsidRPr="00C70CC9">
        <w:rPr>
          <w:rFonts w:ascii="Gill Sans Infant MT" w:eastAsia="Gill Sans Infant MT" w:hAnsi="Gill Sans Infant MT" w:cs="Gill Sans Infant MT"/>
          <w:color w:val="000000" w:themeColor="text1"/>
        </w:rPr>
        <w:t>Si se verifica que existe irregularidad o falsedad en alguno de los documentos presentados en la propuesta, o cuando verificada la información suministrada por el proponente no esté conforme con la realidad.</w:t>
      </w:r>
    </w:p>
    <w:p w14:paraId="5689A9AC" w14:textId="6F83B1E8" w:rsidR="009222BB" w:rsidRPr="00C70CC9" w:rsidRDefault="2FD8DF95" w:rsidP="007249C9">
      <w:pPr>
        <w:pStyle w:val="Prrafodelista"/>
        <w:numPr>
          <w:ilvl w:val="0"/>
          <w:numId w:val="47"/>
        </w:numPr>
        <w:spacing w:after="0" w:line="240" w:lineRule="auto"/>
        <w:jc w:val="both"/>
        <w:rPr>
          <w:rFonts w:ascii="Gill Sans Infant MT" w:eastAsia="Gill Sans Infant MT" w:hAnsi="Gill Sans Infant MT" w:cs="Gill Sans Infant MT"/>
          <w:color w:val="000000" w:themeColor="text1"/>
        </w:rPr>
      </w:pPr>
      <w:r w:rsidRPr="00C70CC9">
        <w:rPr>
          <w:rFonts w:ascii="Gill Sans Infant MT" w:eastAsia="Gill Sans Infant MT" w:hAnsi="Gill Sans Infant MT" w:cs="Gill Sans Infant MT"/>
          <w:color w:val="000000" w:themeColor="text1"/>
        </w:rPr>
        <w:t xml:space="preserve">La entrega de </w:t>
      </w:r>
      <w:r w:rsidRPr="00C70CC9">
        <w:rPr>
          <w:rFonts w:ascii="Gill Sans Infant MT" w:eastAsia="Gill Sans Infant MT" w:hAnsi="Gill Sans Infant MT" w:cs="Gill Sans Infant MT"/>
          <w:color w:val="0D0D0D" w:themeColor="text1" w:themeTint="F2"/>
        </w:rPr>
        <w:t xml:space="preserve">la propuesta en lugar, día y hora posterior a la establecida en el presente término de referencia. (cronograma). </w:t>
      </w:r>
    </w:p>
    <w:p w14:paraId="7A3F022C" w14:textId="77777777" w:rsidR="009222BB" w:rsidRPr="00C70CC9" w:rsidRDefault="009222BB" w:rsidP="00EF0211">
      <w:pPr>
        <w:autoSpaceDE w:val="0"/>
        <w:autoSpaceDN w:val="0"/>
        <w:adjustRightInd w:val="0"/>
        <w:spacing w:after="0" w:line="240" w:lineRule="auto"/>
        <w:contextualSpacing/>
        <w:jc w:val="both"/>
        <w:rPr>
          <w:rFonts w:eastAsia="Calibri" w:cs="Plan"/>
          <w:color w:val="000000"/>
        </w:rPr>
      </w:pPr>
    </w:p>
    <w:p w14:paraId="5E435841" w14:textId="24C270B9" w:rsidR="009222BB" w:rsidRPr="00C70CC9" w:rsidRDefault="1D74CABB" w:rsidP="00EF0211">
      <w:pPr>
        <w:pStyle w:val="Ttulo1"/>
        <w:shd w:val="clear" w:color="auto" w:fill="C00000"/>
        <w:tabs>
          <w:tab w:val="center" w:pos="426"/>
        </w:tabs>
        <w:spacing w:before="0" w:line="240" w:lineRule="auto"/>
        <w:rPr>
          <w:rFonts w:ascii="Gill Sans Infant MT" w:eastAsia="Calibri" w:hAnsi="Gill Sans Infant MT" w:cs="Plan"/>
          <w:b/>
          <w:bCs/>
          <w:color w:val="FFFFFF"/>
          <w:sz w:val="22"/>
          <w:szCs w:val="22"/>
        </w:rPr>
      </w:pPr>
      <w:r w:rsidRPr="00C70CC9">
        <w:rPr>
          <w:rFonts w:ascii="Gill Sans Infant MT" w:eastAsia="Calibri" w:hAnsi="Gill Sans Infant MT" w:cs="Plan"/>
          <w:b/>
          <w:bCs/>
          <w:color w:val="FFFFFF" w:themeColor="background1"/>
          <w:sz w:val="22"/>
          <w:szCs w:val="22"/>
        </w:rPr>
        <w:t>1</w:t>
      </w:r>
      <w:r w:rsidR="00F728FC">
        <w:rPr>
          <w:rFonts w:ascii="Gill Sans Infant MT" w:eastAsia="Calibri" w:hAnsi="Gill Sans Infant MT" w:cs="Plan"/>
          <w:b/>
          <w:bCs/>
          <w:color w:val="FFFFFF" w:themeColor="background1"/>
          <w:sz w:val="22"/>
          <w:szCs w:val="22"/>
        </w:rPr>
        <w:t>5</w:t>
      </w:r>
      <w:r w:rsidRPr="00C70CC9">
        <w:rPr>
          <w:rFonts w:ascii="Gill Sans Infant MT" w:eastAsia="Calibri" w:hAnsi="Gill Sans Infant MT" w:cs="Plan"/>
          <w:b/>
          <w:bCs/>
          <w:color w:val="FFFFFF" w:themeColor="background1"/>
          <w:sz w:val="22"/>
          <w:szCs w:val="22"/>
        </w:rPr>
        <w:t xml:space="preserve">. </w:t>
      </w:r>
      <w:r w:rsidR="37C2473E" w:rsidRPr="00C70CC9">
        <w:rPr>
          <w:rFonts w:ascii="Gill Sans Infant MT" w:eastAsia="Calibri" w:hAnsi="Gill Sans Infant MT" w:cs="Plan"/>
          <w:b/>
          <w:bCs/>
          <w:color w:val="FFFFFF" w:themeColor="background1"/>
          <w:sz w:val="22"/>
          <w:szCs w:val="22"/>
        </w:rPr>
        <w:t xml:space="preserve">CAUSALES DE DECLARATORIA DE CONVOCATORIA DESIERTA </w:t>
      </w:r>
    </w:p>
    <w:p w14:paraId="74EC4288" w14:textId="77777777" w:rsidR="00302CF9" w:rsidRPr="00C70CC9" w:rsidRDefault="00302CF9" w:rsidP="00EF0211">
      <w:pPr>
        <w:autoSpaceDE w:val="0"/>
        <w:autoSpaceDN w:val="0"/>
        <w:adjustRightInd w:val="0"/>
        <w:spacing w:after="0" w:line="240" w:lineRule="auto"/>
        <w:jc w:val="both"/>
        <w:rPr>
          <w:rFonts w:eastAsia="Calibri" w:cs="Plan"/>
          <w:color w:val="000000"/>
        </w:rPr>
      </w:pPr>
    </w:p>
    <w:p w14:paraId="7606F75D" w14:textId="77777777" w:rsidR="007249C9" w:rsidRPr="00C70CC9" w:rsidRDefault="009222BB" w:rsidP="00E8792E">
      <w:pPr>
        <w:autoSpaceDE w:val="0"/>
        <w:autoSpaceDN w:val="0"/>
        <w:adjustRightInd w:val="0"/>
        <w:spacing w:after="0" w:line="240" w:lineRule="auto"/>
        <w:jc w:val="both"/>
        <w:rPr>
          <w:rFonts w:eastAsia="Calibri" w:cs="Plan"/>
          <w:color w:val="000000"/>
        </w:rPr>
      </w:pPr>
      <w:r w:rsidRPr="00C70CC9">
        <w:rPr>
          <w:rFonts w:eastAsia="Calibri" w:cs="Plan"/>
          <w:color w:val="000000"/>
        </w:rPr>
        <w:t xml:space="preserve">El proceso se declarará desierto, en los siguientes casos: </w:t>
      </w:r>
    </w:p>
    <w:p w14:paraId="278E47A8" w14:textId="77777777" w:rsidR="007249C9" w:rsidRPr="00C70CC9" w:rsidRDefault="009222BB" w:rsidP="00E8792E">
      <w:pPr>
        <w:pStyle w:val="Prrafodelista"/>
        <w:numPr>
          <w:ilvl w:val="0"/>
          <w:numId w:val="48"/>
        </w:numPr>
        <w:autoSpaceDE w:val="0"/>
        <w:autoSpaceDN w:val="0"/>
        <w:adjustRightInd w:val="0"/>
        <w:spacing w:after="0" w:line="240" w:lineRule="auto"/>
        <w:jc w:val="both"/>
        <w:rPr>
          <w:rFonts w:ascii="Gill Sans Infant MT" w:eastAsia="Calibri" w:hAnsi="Gill Sans Infant MT" w:cs="Plan"/>
          <w:color w:val="000000"/>
        </w:rPr>
      </w:pPr>
      <w:r w:rsidRPr="00C70CC9">
        <w:rPr>
          <w:rFonts w:ascii="Gill Sans Infant MT" w:eastAsia="Calibri" w:hAnsi="Gill Sans Infant MT" w:cs="Plan"/>
          <w:color w:val="000000"/>
        </w:rPr>
        <w:t xml:space="preserve">Que, una vez publicados los términos de referencia, no se reciba propuesta alguna. </w:t>
      </w:r>
    </w:p>
    <w:p w14:paraId="223FDCC7" w14:textId="1BCE8547" w:rsidR="009222BB" w:rsidRPr="00C70CC9" w:rsidRDefault="009222BB" w:rsidP="00E8792E">
      <w:pPr>
        <w:pStyle w:val="Prrafodelista"/>
        <w:numPr>
          <w:ilvl w:val="0"/>
          <w:numId w:val="48"/>
        </w:numPr>
        <w:autoSpaceDE w:val="0"/>
        <w:autoSpaceDN w:val="0"/>
        <w:adjustRightInd w:val="0"/>
        <w:spacing w:after="0" w:line="240" w:lineRule="auto"/>
        <w:jc w:val="both"/>
        <w:rPr>
          <w:rFonts w:ascii="Gill Sans Infant MT" w:eastAsia="Calibri" w:hAnsi="Gill Sans Infant MT" w:cs="Plan"/>
          <w:color w:val="000000"/>
        </w:rPr>
      </w:pPr>
      <w:r w:rsidRPr="00C70CC9">
        <w:rPr>
          <w:rFonts w:ascii="Gill Sans Infant MT" w:eastAsia="Calibri" w:hAnsi="Gill Sans Infant MT" w:cs="Plan"/>
          <w:color w:val="000000"/>
        </w:rPr>
        <w:t>Cuando ninguna de las propuestas presentadas cumpla con las condiciones solicitadas dentro de los términos de referencia, pese a haberse solicitado la subsanación de las</w:t>
      </w:r>
      <w:r w:rsidR="00E8792E" w:rsidRPr="00C70CC9">
        <w:rPr>
          <w:rFonts w:ascii="Gill Sans Infant MT" w:eastAsia="Calibri" w:hAnsi="Gill Sans Infant MT" w:cs="Plan"/>
          <w:color w:val="000000"/>
        </w:rPr>
        <w:t xml:space="preserve"> </w:t>
      </w:r>
      <w:r w:rsidRPr="00C70CC9">
        <w:rPr>
          <w:rFonts w:ascii="Gill Sans Infant MT" w:eastAsia="Calibri" w:hAnsi="Gill Sans Infant MT" w:cs="Plan"/>
          <w:color w:val="000000"/>
        </w:rPr>
        <w:t xml:space="preserve">mismas. </w:t>
      </w:r>
    </w:p>
    <w:p w14:paraId="070576DE" w14:textId="77777777" w:rsidR="009222BB" w:rsidRPr="00C70CC9" w:rsidRDefault="009222BB" w:rsidP="00EF0211">
      <w:pPr>
        <w:autoSpaceDE w:val="0"/>
        <w:autoSpaceDN w:val="0"/>
        <w:adjustRightInd w:val="0"/>
        <w:spacing w:after="0" w:line="240" w:lineRule="auto"/>
        <w:contextualSpacing/>
        <w:jc w:val="both"/>
        <w:rPr>
          <w:rFonts w:eastAsia="Calibri" w:cs="Arial"/>
        </w:rPr>
      </w:pPr>
    </w:p>
    <w:p w14:paraId="6D01EA59" w14:textId="07F6986F" w:rsidR="009222BB" w:rsidRPr="00C70CC9" w:rsidRDefault="37C2473E" w:rsidP="00E8792E">
      <w:pPr>
        <w:spacing w:after="0"/>
        <w:ind w:right="110"/>
        <w:jc w:val="both"/>
        <w:rPr>
          <w:rFonts w:cs="Arial"/>
          <w:color w:val="0D0D0D" w:themeColor="text1" w:themeTint="F2"/>
        </w:rPr>
      </w:pPr>
      <w:r w:rsidRPr="00C70CC9">
        <w:rPr>
          <w:rFonts w:cs="Arial"/>
          <w:b/>
          <w:bCs/>
          <w:color w:val="0D0D0D" w:themeColor="text1" w:themeTint="F2"/>
        </w:rPr>
        <w:t>SAVE THE CHILDREN</w:t>
      </w:r>
      <w:r w:rsidRPr="00C70CC9">
        <w:rPr>
          <w:rFonts w:cs="Arial"/>
          <w:color w:val="0D0D0D" w:themeColor="text1" w:themeTint="F2"/>
        </w:rPr>
        <w:t xml:space="preserve"> no se hace responsable por los costos en los que incurra el oferente por la preparación</w:t>
      </w:r>
      <w:r w:rsidR="35D78E16" w:rsidRPr="00C70CC9">
        <w:rPr>
          <w:rFonts w:cs="Arial"/>
          <w:color w:val="0D0D0D" w:themeColor="text1" w:themeTint="F2"/>
        </w:rPr>
        <w:t xml:space="preserve"> y remisión de la propuesta</w:t>
      </w:r>
      <w:r w:rsidRPr="00C70CC9">
        <w:rPr>
          <w:rFonts w:cs="Arial"/>
          <w:color w:val="0D0D0D" w:themeColor="text1" w:themeTint="F2"/>
        </w:rPr>
        <w:t xml:space="preserve">, ni se encuentra obligada a explicar al proponente los motivos </w:t>
      </w:r>
      <w:r w:rsidR="152A00AF" w:rsidRPr="00C70CC9">
        <w:rPr>
          <w:rFonts w:cs="Arial"/>
          <w:color w:val="0D0D0D" w:themeColor="text1" w:themeTint="F2"/>
        </w:rPr>
        <w:t xml:space="preserve">o sustentos </w:t>
      </w:r>
      <w:r w:rsidRPr="00C70CC9">
        <w:rPr>
          <w:rFonts w:cs="Arial"/>
          <w:color w:val="0D0D0D" w:themeColor="text1" w:themeTint="F2"/>
        </w:rPr>
        <w:t xml:space="preserve">de su decisión. </w:t>
      </w:r>
    </w:p>
    <w:p w14:paraId="1A42864F" w14:textId="77777777" w:rsidR="00E8792E" w:rsidRPr="00C70CC9" w:rsidRDefault="00E8792E" w:rsidP="00E8792E">
      <w:pPr>
        <w:spacing w:after="0"/>
        <w:ind w:right="110"/>
        <w:jc w:val="both"/>
        <w:rPr>
          <w:rFonts w:cs="Arial"/>
          <w:color w:val="0D0D0D" w:themeColor="text1" w:themeTint="F2"/>
        </w:rPr>
      </w:pPr>
    </w:p>
    <w:p w14:paraId="7D885BFA" w14:textId="736BC968" w:rsidR="009222BB" w:rsidRPr="00C70CC9" w:rsidRDefault="1DBC799D" w:rsidP="00EF0211">
      <w:pPr>
        <w:shd w:val="clear" w:color="auto" w:fill="C00000"/>
        <w:spacing w:after="0" w:line="240" w:lineRule="auto"/>
        <w:contextualSpacing/>
        <w:jc w:val="both"/>
        <w:rPr>
          <w:rFonts w:cs="Tahoma"/>
          <w:b/>
          <w:bCs/>
          <w:lang w:val="es-ES"/>
        </w:rPr>
      </w:pPr>
      <w:r w:rsidRPr="00C70CC9">
        <w:rPr>
          <w:rFonts w:cs="Tahoma"/>
          <w:b/>
          <w:bCs/>
          <w:color w:val="FFFFFF" w:themeColor="background1"/>
          <w:lang w:val="es-ES"/>
        </w:rPr>
        <w:t>1</w:t>
      </w:r>
      <w:r w:rsidR="00F728FC">
        <w:rPr>
          <w:rFonts w:cs="Tahoma"/>
          <w:b/>
          <w:bCs/>
          <w:color w:val="FFFFFF" w:themeColor="background1"/>
          <w:lang w:val="es-ES"/>
        </w:rPr>
        <w:t>6</w:t>
      </w:r>
      <w:r w:rsidRPr="00C70CC9">
        <w:rPr>
          <w:rFonts w:cs="Tahoma"/>
          <w:b/>
          <w:bCs/>
          <w:color w:val="FFFFFF" w:themeColor="background1"/>
          <w:lang w:val="es-ES"/>
        </w:rPr>
        <w:t xml:space="preserve">. </w:t>
      </w:r>
      <w:r w:rsidR="37C2473E" w:rsidRPr="00C70CC9">
        <w:rPr>
          <w:rFonts w:cs="Tahoma"/>
          <w:b/>
          <w:bCs/>
          <w:color w:val="FFFFFF" w:themeColor="background1"/>
          <w:lang w:val="es-ES"/>
        </w:rPr>
        <w:t>SEGURIDAD SOCIAL</w:t>
      </w:r>
      <w:r w:rsidR="37C2473E" w:rsidRPr="00C70CC9">
        <w:rPr>
          <w:rFonts w:cs="Tahoma"/>
          <w:b/>
          <w:bCs/>
          <w:lang w:val="es-ES"/>
        </w:rPr>
        <w:t xml:space="preserve"> </w:t>
      </w:r>
    </w:p>
    <w:p w14:paraId="2DD132A2" w14:textId="701C552E" w:rsidR="0A4D1BA1" w:rsidRPr="00C70CC9" w:rsidRDefault="0A4D1BA1" w:rsidP="00EF0211">
      <w:pPr>
        <w:spacing w:after="0" w:line="240" w:lineRule="auto"/>
        <w:jc w:val="both"/>
        <w:rPr>
          <w:b/>
          <w:bCs/>
        </w:rPr>
      </w:pPr>
    </w:p>
    <w:p w14:paraId="733D8B91" w14:textId="7CF35C8B" w:rsidR="009222BB" w:rsidRPr="00C70CC9" w:rsidRDefault="37C2473E" w:rsidP="00EF0211">
      <w:pPr>
        <w:autoSpaceDE w:val="0"/>
        <w:autoSpaceDN w:val="0"/>
        <w:spacing w:after="0" w:line="240" w:lineRule="auto"/>
        <w:jc w:val="both"/>
      </w:pPr>
      <w:r w:rsidRPr="00C70CC9">
        <w:rPr>
          <w:b/>
          <w:bCs/>
        </w:rPr>
        <w:t xml:space="preserve">EL PROPONENTE </w:t>
      </w:r>
      <w:r w:rsidRPr="00C70CC9">
        <w:t xml:space="preserve">en caso de ser persona jurídica, garantizará que sus trabajadores estén afiliados al sistema de Seguridad Social Integral que comprende salud, pensión, y riesgos </w:t>
      </w:r>
      <w:r w:rsidR="7D0EEC35" w:rsidRPr="00C70CC9">
        <w:t>laborales</w:t>
      </w:r>
      <w:r w:rsidRPr="00C70CC9">
        <w:t xml:space="preserve"> de acuerdo a la ley y hacer el pago de los aportes correspondientes, lo cual deberá ser certificado por </w:t>
      </w:r>
      <w:r w:rsidR="5C615ECE" w:rsidRPr="00C70CC9">
        <w:t xml:space="preserve">un contador o </w:t>
      </w:r>
      <w:r w:rsidRPr="00C70CC9">
        <w:t>su revisor fiscal</w:t>
      </w:r>
      <w:r w:rsidR="52D4BAB6" w:rsidRPr="00C70CC9">
        <w:t>, según el régimen tributario</w:t>
      </w:r>
      <w:r w:rsidRPr="00C70CC9">
        <w:t>.  </w:t>
      </w:r>
    </w:p>
    <w:p w14:paraId="1B201C5C" w14:textId="77777777" w:rsidR="009222BB" w:rsidRPr="00C70CC9" w:rsidRDefault="009222BB" w:rsidP="00EF0211">
      <w:pPr>
        <w:autoSpaceDE w:val="0"/>
        <w:autoSpaceDN w:val="0"/>
        <w:spacing w:after="0" w:line="240" w:lineRule="auto"/>
        <w:jc w:val="both"/>
      </w:pPr>
    </w:p>
    <w:p w14:paraId="42036D68" w14:textId="1888F72A" w:rsidR="00217118" w:rsidRPr="00C70CC9" w:rsidRDefault="37C2473E" w:rsidP="00EF0211">
      <w:pPr>
        <w:autoSpaceDE w:val="0"/>
        <w:autoSpaceDN w:val="0"/>
        <w:spacing w:after="0" w:line="240" w:lineRule="auto"/>
        <w:jc w:val="both"/>
      </w:pPr>
      <w:r w:rsidRPr="00C70CC9">
        <w:t xml:space="preserve">Si se trata de persona natural, </w:t>
      </w:r>
      <w:r w:rsidR="4534166E" w:rsidRPr="00C70CC9">
        <w:t>el índice de</w:t>
      </w:r>
      <w:r w:rsidRPr="00C70CC9">
        <w:t xml:space="preserve"> base de cotización </w:t>
      </w:r>
      <w:r w:rsidR="384870DB" w:rsidRPr="00C70CC9">
        <w:t xml:space="preserve">para </w:t>
      </w:r>
      <w:r w:rsidRPr="00C70CC9">
        <w:t xml:space="preserve">el pago al Sistema de Seguridad social Integral debe ser mínimo sobre </w:t>
      </w:r>
      <w:r w:rsidR="44279303" w:rsidRPr="00C70CC9">
        <w:t>el</w:t>
      </w:r>
      <w:r w:rsidRPr="00C70CC9">
        <w:t xml:space="preserve"> </w:t>
      </w:r>
      <w:r w:rsidRPr="00C70CC9">
        <w:rPr>
          <w:b/>
          <w:bCs/>
        </w:rPr>
        <w:t>40%</w:t>
      </w:r>
      <w:r w:rsidRPr="00C70CC9">
        <w:t xml:space="preserve"> del valor total del contrato. </w:t>
      </w:r>
    </w:p>
    <w:p w14:paraId="4860027C" w14:textId="77777777" w:rsidR="009222BB" w:rsidRPr="00C70CC9" w:rsidRDefault="009222BB" w:rsidP="00EF0211">
      <w:pPr>
        <w:autoSpaceDE w:val="0"/>
        <w:autoSpaceDN w:val="0"/>
        <w:spacing w:after="0" w:line="240" w:lineRule="auto"/>
        <w:jc w:val="both"/>
        <w:rPr>
          <w:iCs/>
        </w:rPr>
      </w:pPr>
    </w:p>
    <w:p w14:paraId="395B0545" w14:textId="70545430" w:rsidR="009222BB" w:rsidRPr="00C70CC9" w:rsidRDefault="4BB75151" w:rsidP="00EF0211">
      <w:pPr>
        <w:shd w:val="clear" w:color="auto" w:fill="C00000"/>
        <w:spacing w:after="0" w:line="240" w:lineRule="auto"/>
        <w:contextualSpacing/>
        <w:jc w:val="both"/>
        <w:rPr>
          <w:rFonts w:eastAsia="Calibri" w:cs="Gill Sans Infant MT"/>
          <w:color w:val="FFFFFF" w:themeColor="background1"/>
        </w:rPr>
      </w:pPr>
      <w:r w:rsidRPr="00C70CC9">
        <w:rPr>
          <w:rFonts w:cs="Arial"/>
          <w:b/>
          <w:bCs/>
          <w:color w:val="FFFFFF" w:themeColor="background1"/>
          <w:lang w:val="es-MX"/>
        </w:rPr>
        <w:t>1</w:t>
      </w:r>
      <w:r w:rsidR="00217118">
        <w:rPr>
          <w:rFonts w:cs="Arial"/>
          <w:b/>
          <w:bCs/>
          <w:color w:val="FFFFFF" w:themeColor="background1"/>
          <w:lang w:val="es-MX"/>
        </w:rPr>
        <w:t>7</w:t>
      </w:r>
      <w:r w:rsidRPr="00C70CC9">
        <w:rPr>
          <w:rFonts w:cs="Arial"/>
          <w:b/>
          <w:bCs/>
          <w:color w:val="FFFFFF" w:themeColor="background1"/>
          <w:lang w:val="es-MX"/>
        </w:rPr>
        <w:t xml:space="preserve">. </w:t>
      </w:r>
      <w:r w:rsidR="37C2473E" w:rsidRPr="00C70CC9">
        <w:rPr>
          <w:rFonts w:cs="Arial"/>
          <w:b/>
          <w:bCs/>
          <w:color w:val="FFFFFF" w:themeColor="background1"/>
          <w:lang w:val="es-MX"/>
        </w:rPr>
        <w:t>HABEAS DATA</w:t>
      </w:r>
    </w:p>
    <w:p w14:paraId="73E5F850" w14:textId="77777777" w:rsidR="009222BB" w:rsidRPr="00C70CC9" w:rsidRDefault="009222BB" w:rsidP="00EF0211">
      <w:pPr>
        <w:pStyle w:val="Default"/>
        <w:jc w:val="both"/>
        <w:rPr>
          <w:rFonts w:eastAsia="Calibri"/>
          <w:sz w:val="22"/>
          <w:szCs w:val="22"/>
        </w:rPr>
      </w:pPr>
    </w:p>
    <w:p w14:paraId="4350906C" w14:textId="591BCB21" w:rsidR="00C925D0" w:rsidRPr="00F847EF" w:rsidRDefault="37C2473E" w:rsidP="00F847EF">
      <w:pPr>
        <w:pStyle w:val="Default"/>
        <w:jc w:val="both"/>
        <w:rPr>
          <w:rFonts w:eastAsia="Calibri"/>
          <w:sz w:val="22"/>
          <w:szCs w:val="22"/>
        </w:rPr>
      </w:pPr>
      <w:r w:rsidRPr="00C70CC9">
        <w:rPr>
          <w:rFonts w:cs="Arial"/>
          <w:b/>
          <w:bCs/>
          <w:sz w:val="22"/>
          <w:szCs w:val="22"/>
          <w:lang w:val="es-AR"/>
        </w:rPr>
        <w:t>EL PROPONENTE</w:t>
      </w:r>
      <w:r w:rsidRPr="00C70CC9">
        <w:rPr>
          <w:rFonts w:cs="Arial"/>
          <w:sz w:val="22"/>
          <w:szCs w:val="22"/>
          <w:lang w:val="es-AR"/>
        </w:rPr>
        <w:t>, en virtud de dar cumplimiento al Art. 9 de la Ley 1581 de 2012 y del art. 10 del Decreto Reglamentario 1377 de 2013 y sus disposiciones afines, autoriza de forma previa, expresa e informada a</w:t>
      </w:r>
      <w:r w:rsidRPr="00C70CC9">
        <w:rPr>
          <w:rFonts w:cs="Arial"/>
          <w:b/>
          <w:bCs/>
          <w:sz w:val="22"/>
          <w:szCs w:val="22"/>
          <w:lang w:val="es-AR"/>
        </w:rPr>
        <w:t xml:space="preserve"> </w:t>
      </w:r>
      <w:r w:rsidRPr="00C70CC9">
        <w:rPr>
          <w:rFonts w:cs="Arial"/>
          <w:b/>
          <w:bCs/>
          <w:sz w:val="22"/>
          <w:szCs w:val="22"/>
        </w:rPr>
        <w:t>LA FUNDACIÓN SAVE THE CHILDREN</w:t>
      </w:r>
      <w:r w:rsidRPr="00C70CC9">
        <w:rPr>
          <w:rFonts w:cs="Arial"/>
          <w:sz w:val="22"/>
          <w:szCs w:val="22"/>
          <w:lang w:val="es-AR"/>
        </w:rPr>
        <w:t xml:space="preserve"> para la recolección, almacenamiento, uso, circulación o supresión de los datos personales y profesionales por él brindados, en vigencia del </w:t>
      </w:r>
      <w:r w:rsidRPr="00C70CC9">
        <w:rPr>
          <w:rFonts w:cs="Arial"/>
          <w:sz w:val="22"/>
          <w:szCs w:val="22"/>
        </w:rPr>
        <w:t xml:space="preserve">presente contrato </w:t>
      </w:r>
      <w:r w:rsidRPr="00C70CC9">
        <w:rPr>
          <w:rFonts w:cs="Arial"/>
          <w:sz w:val="22"/>
          <w:szCs w:val="22"/>
          <w:lang w:val="es-AR"/>
        </w:rPr>
        <w:t xml:space="preserve">y en su proceso de selección y contratación.  </w:t>
      </w:r>
      <w:r w:rsidRPr="00C70CC9">
        <w:rPr>
          <w:rFonts w:cs="Arial"/>
          <w:sz w:val="22"/>
          <w:szCs w:val="22"/>
        </w:rPr>
        <w:t xml:space="preserve">De conformidad con los procedimientos contenidos en la Ley 1581 de 2012 y el Decreto 1377 de 2013, los titulares podrán ejercer sus derechos de conocer, actualizar, rectificar y suprimir sus datos personales o revocar la autorización otorgada, enviando la solicitud que corresponda al correo electrónico: </w:t>
      </w:r>
      <w:hyperlink r:id="rId13">
        <w:r w:rsidRPr="00C70CC9">
          <w:rPr>
            <w:rStyle w:val="Hipervnculo"/>
            <w:rFonts w:eastAsia="Calibri"/>
            <w:sz w:val="22"/>
            <w:szCs w:val="22"/>
          </w:rPr>
          <w:t>proteccion.datos@savethechildren.org.co</w:t>
        </w:r>
      </w:hyperlink>
      <w:r w:rsidR="4AB9229B" w:rsidRPr="00C70CC9">
        <w:rPr>
          <w:rFonts w:cs="Arial"/>
          <w:b/>
          <w:bCs/>
          <w:sz w:val="22"/>
          <w:szCs w:val="22"/>
          <w:lang w:val="es-AR"/>
        </w:rPr>
        <w:t>.</w:t>
      </w:r>
    </w:p>
    <w:sectPr w:rsidR="00C925D0" w:rsidRPr="00F847EF">
      <w:headerReference w:type="default" r:id="rId14"/>
      <w:pgSz w:w="12240" w:h="15840"/>
      <w:pgMar w:top="1417" w:right="1701" w:bottom="1417" w:left="170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26255B" w16cex:dateUtc="2021-02-05T19:22:35.3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B1625" w14:textId="77777777" w:rsidR="0056384D" w:rsidRDefault="0056384D" w:rsidP="00CC3C36">
      <w:pPr>
        <w:spacing w:after="0" w:line="240" w:lineRule="auto"/>
      </w:pPr>
      <w:r>
        <w:separator/>
      </w:r>
    </w:p>
  </w:endnote>
  <w:endnote w:type="continuationSeparator" w:id="0">
    <w:p w14:paraId="5CA41E7F" w14:textId="77777777" w:rsidR="0056384D" w:rsidRDefault="0056384D" w:rsidP="00CC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Infant Std">
    <w:altName w:val="Bahnschrift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rade Gothic LT Std Cn">
    <w:panose1 w:val="00000806000000000000"/>
    <w:charset w:val="00"/>
    <w:family w:val="modern"/>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ADF7E" w14:textId="77777777" w:rsidR="0056384D" w:rsidRDefault="0056384D" w:rsidP="00CC3C36">
      <w:pPr>
        <w:spacing w:after="0" w:line="240" w:lineRule="auto"/>
      </w:pPr>
      <w:r>
        <w:separator/>
      </w:r>
    </w:p>
  </w:footnote>
  <w:footnote w:type="continuationSeparator" w:id="0">
    <w:p w14:paraId="0A873748" w14:textId="77777777" w:rsidR="0056384D" w:rsidRDefault="0056384D" w:rsidP="00CC3C36">
      <w:pPr>
        <w:spacing w:after="0" w:line="240" w:lineRule="auto"/>
      </w:pPr>
      <w:r>
        <w:continuationSeparator/>
      </w:r>
    </w:p>
  </w:footnote>
  <w:footnote w:id="1">
    <w:p w14:paraId="3FE9A238" w14:textId="3050EDD9" w:rsidR="005A3C03" w:rsidRPr="00DC7ABF" w:rsidRDefault="005A3C03">
      <w:pPr>
        <w:pStyle w:val="Textonotapie"/>
      </w:pPr>
      <w:r>
        <w:rPr>
          <w:rStyle w:val="Refdenotaalpie"/>
        </w:rPr>
        <w:footnoteRef/>
      </w:r>
      <w:r>
        <w:t xml:space="preserve"> El término establecido puede ser mayor o menor, conforme a los procedimientos internos de Fundación Save the Children. </w:t>
      </w:r>
    </w:p>
  </w:footnote>
  <w:footnote w:id="2">
    <w:p w14:paraId="6E39EAFB" w14:textId="5F906A51" w:rsidR="005A3C03" w:rsidRPr="00483144" w:rsidRDefault="005A3C03" w:rsidP="00124EFC">
      <w:pPr>
        <w:pStyle w:val="Textonotapie"/>
        <w:jc w:val="both"/>
        <w:rPr>
          <w:b/>
          <w:bCs/>
          <w:u w:val="single"/>
        </w:rPr>
      </w:pPr>
      <w:r>
        <w:rPr>
          <w:rStyle w:val="Refdenotaalpie"/>
        </w:rPr>
        <w:footnoteRef/>
      </w:r>
      <w:r>
        <w:t xml:space="preserve"> </w:t>
      </w:r>
      <w:r w:rsidRPr="00483144">
        <w:rPr>
          <w:sz w:val="18"/>
          <w:szCs w:val="18"/>
        </w:rPr>
        <w:t xml:space="preserve">El proponente deberá adjuntar a la propuesta, la carta de presentación de la misma, debidamente firmada: persona natural y/o representante legal para personas jurídicas. Con la firma de dicho documento, el oferente declara que acepta y conviene expresamente en los procedimientos, contenidos y obligaciones recíprocos derivados del proceso (debe constituir un compromiso de adherencia y responsabilidades).  </w:t>
      </w:r>
      <w:r>
        <w:rPr>
          <w:b/>
          <w:bCs/>
          <w:sz w:val="18"/>
          <w:szCs w:val="18"/>
          <w:u w:val="single"/>
        </w:rPr>
        <w:t>Los</w:t>
      </w:r>
      <w:r w:rsidRPr="0A4D1BA1">
        <w:rPr>
          <w:b/>
          <w:bCs/>
          <w:sz w:val="18"/>
          <w:szCs w:val="18"/>
          <w:u w:val="single"/>
        </w:rPr>
        <w:t xml:space="preserve"> anexo</w:t>
      </w:r>
      <w:r>
        <w:rPr>
          <w:b/>
          <w:bCs/>
          <w:sz w:val="18"/>
          <w:szCs w:val="18"/>
          <w:u w:val="single"/>
        </w:rPr>
        <w:t>s</w:t>
      </w:r>
      <w:r w:rsidRPr="0A4D1BA1">
        <w:rPr>
          <w:b/>
          <w:bCs/>
          <w:sz w:val="18"/>
          <w:szCs w:val="18"/>
          <w:u w:val="single"/>
        </w:rPr>
        <w:t xml:space="preserve"> 1 y 2 se encuentran en la página WEB.  </w:t>
      </w:r>
    </w:p>
  </w:footnote>
  <w:footnote w:id="3">
    <w:p w14:paraId="3EF89FFC" w14:textId="77777777" w:rsidR="005A3C03" w:rsidRPr="00CB5899" w:rsidRDefault="005A3C03" w:rsidP="00124EFC">
      <w:pPr>
        <w:pStyle w:val="Textonotapie"/>
        <w:jc w:val="both"/>
        <w:rPr>
          <w:sz w:val="16"/>
          <w:szCs w:val="16"/>
        </w:rPr>
      </w:pPr>
      <w:r w:rsidRPr="00BC171A">
        <w:rPr>
          <w:rStyle w:val="Refdenotaalpie"/>
          <w:sz w:val="18"/>
          <w:szCs w:val="18"/>
        </w:rPr>
        <w:footnoteRef/>
      </w:r>
      <w:r w:rsidRPr="00BC171A">
        <w:rPr>
          <w:sz w:val="18"/>
          <w:szCs w:val="18"/>
        </w:rPr>
        <w:t xml:space="preserve"> </w:t>
      </w:r>
      <w:r w:rsidRPr="00CB5899">
        <w:rPr>
          <w:sz w:val="16"/>
          <w:szCs w:val="16"/>
        </w:rPr>
        <w:t>La experiencia del proponente se contará a partir de la constitución de la empresa en la Cámara de Comercio y/o fecha del título obtenido.</w:t>
      </w:r>
    </w:p>
  </w:footnote>
  <w:footnote w:id="4">
    <w:p w14:paraId="631E69AD" w14:textId="77777777" w:rsidR="005A3C03" w:rsidRPr="005276F3" w:rsidRDefault="005A3C03" w:rsidP="00124EFC">
      <w:pPr>
        <w:pStyle w:val="Textonotapie"/>
        <w:jc w:val="both"/>
      </w:pPr>
      <w:r w:rsidRPr="00CB5899">
        <w:rPr>
          <w:rStyle w:val="Refdenotaalpie"/>
          <w:sz w:val="16"/>
          <w:szCs w:val="16"/>
        </w:rPr>
        <w:footnoteRef/>
      </w:r>
      <w:r w:rsidRPr="00CB5899">
        <w:rPr>
          <w:sz w:val="16"/>
          <w:szCs w:val="16"/>
        </w:rPr>
        <w:t xml:space="preserve"> Cuando se pretenda acreditar la experiencia exigida, el oferente deberá aportar el contrato o la certificación expedida por la entidad contratante debidamente suscrita. Las constancias a través de las cuales se certifiquen los contratos, deben contener como mínimo la siguiente información: 1. Empresa o entidad contratante, dirección, teléfono y nombre de la persona que expide la certificación. 2. Objeto del contrato: Similar al objeto del presente proceso contractual. 3. Valor total del contrato. 4. Fecha de celebración o ejecución del contrato y fecha de terminación.</w:t>
      </w:r>
    </w:p>
  </w:footnote>
  <w:footnote w:id="5">
    <w:p w14:paraId="39E781B4" w14:textId="7F592269" w:rsidR="005A3C03" w:rsidRDefault="005A3C03" w:rsidP="0A4D1BA1">
      <w:pPr>
        <w:pStyle w:val="Textonotapie"/>
      </w:pPr>
      <w:r w:rsidRPr="0A4D1BA1">
        <w:rPr>
          <w:rStyle w:val="Refdenotaalpie"/>
        </w:rPr>
        <w:footnoteRef/>
      </w:r>
      <w:r>
        <w:t xml:space="preserve"> Toda persona natural o jurídica deberá informar su condición de responsable del impuesto a las ventas mediante el suministro de una copia o fotocopia del Registro Único Tributario RUT, en donde deberá constar su régimen y la debida facturación electrónica.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4950"/>
      <w:gridCol w:w="2421"/>
    </w:tblGrid>
    <w:tr w:rsidR="005A3C03" w14:paraId="4BDD5C38" w14:textId="77777777" w:rsidTr="0A4D1BA1">
      <w:trPr>
        <w:trHeight w:val="1608"/>
        <w:jc w:val="center"/>
      </w:trPr>
      <w:tc>
        <w:tcPr>
          <w:tcW w:w="1505" w:type="dxa"/>
          <w:tcBorders>
            <w:top w:val="single" w:sz="4" w:space="0" w:color="auto"/>
            <w:left w:val="single" w:sz="4" w:space="0" w:color="auto"/>
            <w:right w:val="single" w:sz="4" w:space="0" w:color="auto"/>
          </w:tcBorders>
          <w:vAlign w:val="center"/>
          <w:hideMark/>
        </w:tcPr>
        <w:p w14:paraId="68CE8FFD" w14:textId="274758E3" w:rsidR="005A3C03" w:rsidRDefault="005A3C03" w:rsidP="000E1DA9">
          <w:pPr>
            <w:jc w:val="center"/>
            <w:rPr>
              <w:rFonts w:ascii="Gill Sans MT" w:hAnsi="Gill Sans MT"/>
              <w:sz w:val="20"/>
              <w:szCs w:val="20"/>
            </w:rPr>
          </w:pPr>
          <w:r>
            <w:rPr>
              <w:rFonts w:ascii="Gill Sans MT" w:hAnsi="Gill Sans MT"/>
            </w:rPr>
            <w:t>Fecha actualización: 10 de febrero de 2021</w:t>
          </w:r>
        </w:p>
      </w:tc>
      <w:tc>
        <w:tcPr>
          <w:tcW w:w="5974" w:type="dxa"/>
          <w:tcBorders>
            <w:top w:val="single" w:sz="4" w:space="0" w:color="auto"/>
            <w:left w:val="single" w:sz="4" w:space="0" w:color="auto"/>
            <w:bottom w:val="single" w:sz="4" w:space="0" w:color="auto"/>
            <w:right w:val="single" w:sz="4" w:space="0" w:color="auto"/>
          </w:tcBorders>
          <w:vAlign w:val="center"/>
          <w:hideMark/>
        </w:tcPr>
        <w:p w14:paraId="61803F36" w14:textId="77777777" w:rsidR="005A3C03" w:rsidRPr="00AD13AB" w:rsidRDefault="005A3C03" w:rsidP="000E1DA9">
          <w:pPr>
            <w:shd w:val="clear" w:color="auto" w:fill="FFFFFF"/>
            <w:spacing w:after="0" w:line="240" w:lineRule="auto"/>
            <w:jc w:val="center"/>
            <w:rPr>
              <w:b/>
              <w:highlight w:val="yellow"/>
            </w:rPr>
          </w:pPr>
          <w:r w:rsidRPr="00B42691">
            <w:rPr>
              <w:rFonts w:cs="Tahoma"/>
              <w:b/>
              <w:highlight w:val="yellow"/>
              <w:lang w:eastAsia="es-MX"/>
            </w:rPr>
            <w:t xml:space="preserve">TÉRMINOS DE REFERENCIA </w:t>
          </w:r>
          <w:r w:rsidRPr="00B42691">
            <w:rPr>
              <w:b/>
              <w:highlight w:val="yellow"/>
            </w:rPr>
            <w:t xml:space="preserve">PARA </w:t>
          </w:r>
          <w:r>
            <w:rPr>
              <w:b/>
              <w:highlight w:val="yellow"/>
            </w:rPr>
            <w:t>_____</w:t>
          </w:r>
          <w:r w:rsidRPr="00AD13AB">
            <w:rPr>
              <w:b/>
              <w:highlight w:val="yellow"/>
            </w:rPr>
            <w:t>_______</w:t>
          </w:r>
        </w:p>
        <w:p w14:paraId="63541299" w14:textId="77777777" w:rsidR="005A3C03" w:rsidRDefault="005A3C03" w:rsidP="000E1DA9">
          <w:pPr>
            <w:shd w:val="clear" w:color="auto" w:fill="FFFFFF"/>
            <w:spacing w:after="0" w:line="240" w:lineRule="auto"/>
            <w:jc w:val="center"/>
            <w:rPr>
              <w:b/>
            </w:rPr>
          </w:pPr>
          <w:r w:rsidRPr="00AD13AB">
            <w:rPr>
              <w:b/>
              <w:highlight w:val="yellow"/>
            </w:rPr>
            <w:t>______________________________</w:t>
          </w:r>
        </w:p>
        <w:p w14:paraId="5776BD31" w14:textId="09CB9D09" w:rsidR="005A3C03" w:rsidRPr="000E1DA9" w:rsidRDefault="005A3C03" w:rsidP="000E1DA9">
          <w:pPr>
            <w:shd w:val="clear" w:color="auto" w:fill="FFFFFF"/>
            <w:spacing w:after="0" w:line="240" w:lineRule="auto"/>
            <w:jc w:val="center"/>
            <w:rPr>
              <w:b/>
            </w:rP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0144EA4E" w14:textId="78F27190" w:rsidR="005A3C03" w:rsidRDefault="005A3C03" w:rsidP="000E1DA9">
          <w:pPr>
            <w:jc w:val="center"/>
            <w:rPr>
              <w:rFonts w:ascii="Gill Sans MT" w:hAnsi="Gill Sans MT"/>
              <w:sz w:val="20"/>
              <w:szCs w:val="20"/>
              <w:lang w:val="es-ES"/>
            </w:rPr>
          </w:pPr>
          <w:r>
            <w:rPr>
              <w:noProof/>
            </w:rPr>
            <w:drawing>
              <wp:inline distT="0" distB="0" distL="0" distR="0" wp14:anchorId="56FAA667" wp14:editId="3A91B0A3">
                <wp:extent cx="1400175" cy="361950"/>
                <wp:effectExtent l="0" t="0" r="0" b="0"/>
                <wp:docPr id="2" name="Imagen 2" descr="Logo básico horizontal (rojo blanc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400175" cy="361950"/>
                        </a:xfrm>
                        <a:prstGeom prst="rect">
                          <a:avLst/>
                        </a:prstGeom>
                      </pic:spPr>
                    </pic:pic>
                  </a:graphicData>
                </a:graphic>
              </wp:inline>
            </w:drawing>
          </w:r>
        </w:p>
      </w:tc>
    </w:tr>
  </w:tbl>
  <w:p w14:paraId="404688F9" w14:textId="77777777" w:rsidR="005A3C03" w:rsidRDefault="005A3C03" w:rsidP="008F28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CD7"/>
    <w:multiLevelType w:val="hybridMultilevel"/>
    <w:tmpl w:val="B57AA026"/>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15:restartNumberingAfterBreak="0">
    <w:nsid w:val="03C662F9"/>
    <w:multiLevelType w:val="hybridMultilevel"/>
    <w:tmpl w:val="4670BF90"/>
    <w:lvl w:ilvl="0" w:tplc="240A0001">
      <w:start w:val="1"/>
      <w:numFmt w:val="bullet"/>
      <w:lvlText w:val=""/>
      <w:lvlJc w:val="left"/>
      <w:pPr>
        <w:ind w:left="494" w:hanging="360"/>
      </w:pPr>
      <w:rPr>
        <w:rFonts w:ascii="Symbol" w:hAnsi="Symbol" w:hint="default"/>
      </w:rPr>
    </w:lvl>
    <w:lvl w:ilvl="1" w:tplc="240A0003" w:tentative="1">
      <w:start w:val="1"/>
      <w:numFmt w:val="bullet"/>
      <w:lvlText w:val="o"/>
      <w:lvlJc w:val="left"/>
      <w:pPr>
        <w:ind w:left="1214" w:hanging="360"/>
      </w:pPr>
      <w:rPr>
        <w:rFonts w:ascii="Courier New" w:hAnsi="Courier New" w:cs="Courier New" w:hint="default"/>
      </w:rPr>
    </w:lvl>
    <w:lvl w:ilvl="2" w:tplc="240A0005" w:tentative="1">
      <w:start w:val="1"/>
      <w:numFmt w:val="bullet"/>
      <w:lvlText w:val=""/>
      <w:lvlJc w:val="left"/>
      <w:pPr>
        <w:ind w:left="1934" w:hanging="360"/>
      </w:pPr>
      <w:rPr>
        <w:rFonts w:ascii="Wingdings" w:hAnsi="Wingdings" w:hint="default"/>
      </w:rPr>
    </w:lvl>
    <w:lvl w:ilvl="3" w:tplc="240A0001" w:tentative="1">
      <w:start w:val="1"/>
      <w:numFmt w:val="bullet"/>
      <w:lvlText w:val=""/>
      <w:lvlJc w:val="left"/>
      <w:pPr>
        <w:ind w:left="2654" w:hanging="360"/>
      </w:pPr>
      <w:rPr>
        <w:rFonts w:ascii="Symbol" w:hAnsi="Symbol" w:hint="default"/>
      </w:rPr>
    </w:lvl>
    <w:lvl w:ilvl="4" w:tplc="240A0003" w:tentative="1">
      <w:start w:val="1"/>
      <w:numFmt w:val="bullet"/>
      <w:lvlText w:val="o"/>
      <w:lvlJc w:val="left"/>
      <w:pPr>
        <w:ind w:left="3374" w:hanging="360"/>
      </w:pPr>
      <w:rPr>
        <w:rFonts w:ascii="Courier New" w:hAnsi="Courier New" w:cs="Courier New" w:hint="default"/>
      </w:rPr>
    </w:lvl>
    <w:lvl w:ilvl="5" w:tplc="240A0005" w:tentative="1">
      <w:start w:val="1"/>
      <w:numFmt w:val="bullet"/>
      <w:lvlText w:val=""/>
      <w:lvlJc w:val="left"/>
      <w:pPr>
        <w:ind w:left="4094" w:hanging="360"/>
      </w:pPr>
      <w:rPr>
        <w:rFonts w:ascii="Wingdings" w:hAnsi="Wingdings" w:hint="default"/>
      </w:rPr>
    </w:lvl>
    <w:lvl w:ilvl="6" w:tplc="240A0001" w:tentative="1">
      <w:start w:val="1"/>
      <w:numFmt w:val="bullet"/>
      <w:lvlText w:val=""/>
      <w:lvlJc w:val="left"/>
      <w:pPr>
        <w:ind w:left="4814" w:hanging="360"/>
      </w:pPr>
      <w:rPr>
        <w:rFonts w:ascii="Symbol" w:hAnsi="Symbol" w:hint="default"/>
      </w:rPr>
    </w:lvl>
    <w:lvl w:ilvl="7" w:tplc="240A0003" w:tentative="1">
      <w:start w:val="1"/>
      <w:numFmt w:val="bullet"/>
      <w:lvlText w:val="o"/>
      <w:lvlJc w:val="left"/>
      <w:pPr>
        <w:ind w:left="5534" w:hanging="360"/>
      </w:pPr>
      <w:rPr>
        <w:rFonts w:ascii="Courier New" w:hAnsi="Courier New" w:cs="Courier New" w:hint="default"/>
      </w:rPr>
    </w:lvl>
    <w:lvl w:ilvl="8" w:tplc="240A0005" w:tentative="1">
      <w:start w:val="1"/>
      <w:numFmt w:val="bullet"/>
      <w:lvlText w:val=""/>
      <w:lvlJc w:val="left"/>
      <w:pPr>
        <w:ind w:left="6254" w:hanging="360"/>
      </w:pPr>
      <w:rPr>
        <w:rFonts w:ascii="Wingdings" w:hAnsi="Wingdings" w:hint="default"/>
      </w:rPr>
    </w:lvl>
  </w:abstractNum>
  <w:abstractNum w:abstractNumId="2" w15:restartNumberingAfterBreak="0">
    <w:nsid w:val="044C089F"/>
    <w:multiLevelType w:val="hybridMultilevel"/>
    <w:tmpl w:val="7990F562"/>
    <w:lvl w:ilvl="0" w:tplc="56F8E422">
      <w:start w:val="1"/>
      <w:numFmt w:val="lowerLetter"/>
      <w:lvlText w:val="%1)"/>
      <w:lvlJc w:val="left"/>
      <w:pPr>
        <w:ind w:left="720" w:hanging="360"/>
      </w:pPr>
      <w:rPr>
        <w:rFonts w:ascii="Gill Sans Infant MT" w:hAnsi="Gill Sans Infant MT"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105242"/>
    <w:multiLevelType w:val="hybridMultilevel"/>
    <w:tmpl w:val="898EB724"/>
    <w:lvl w:ilvl="0" w:tplc="240A0019">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 w15:restartNumberingAfterBreak="0">
    <w:nsid w:val="0AA34A4F"/>
    <w:multiLevelType w:val="hybridMultilevel"/>
    <w:tmpl w:val="13E6A4B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C026A18"/>
    <w:multiLevelType w:val="hybridMultilevel"/>
    <w:tmpl w:val="A914FAE8"/>
    <w:lvl w:ilvl="0" w:tplc="45843678">
      <w:start w:val="1"/>
      <w:numFmt w:val="bullet"/>
      <w:lvlText w:val=""/>
      <w:lvlJc w:val="left"/>
      <w:pPr>
        <w:ind w:left="360" w:hanging="360"/>
      </w:pPr>
      <w:rPr>
        <w:rFonts w:ascii="Symbol" w:hAnsi="Symbol" w:hint="default"/>
        <w:sz w:val="18"/>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5E15E7"/>
    <w:multiLevelType w:val="hybridMultilevel"/>
    <w:tmpl w:val="EDB01C1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CCC1C76"/>
    <w:multiLevelType w:val="multilevel"/>
    <w:tmpl w:val="20549F2E"/>
    <w:lvl w:ilvl="0">
      <w:start w:val="1"/>
      <w:numFmt w:val="decimal"/>
      <w:lvlText w:val="%1."/>
      <w:lvlJc w:val="left"/>
      <w:pPr>
        <w:ind w:left="644" w:hanging="360"/>
      </w:pPr>
      <w:rPr>
        <w:rFonts w:hint="default"/>
        <w:b/>
        <w:color w:val="F2F2F2" w:themeColor="background1" w:themeShade="F2"/>
        <w:lang w:val="es-C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D11344"/>
    <w:multiLevelType w:val="multilevel"/>
    <w:tmpl w:val="16064434"/>
    <w:lvl w:ilvl="0">
      <w:start w:val="8"/>
      <w:numFmt w:val="decimal"/>
      <w:lvlText w:val="%1."/>
      <w:lvlJc w:val="left"/>
      <w:pPr>
        <w:ind w:left="360" w:hanging="360"/>
      </w:pPr>
      <w:rPr>
        <w:rFonts w:hint="default"/>
        <w:b/>
        <w:color w:val="FFFFFF"/>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 w15:restartNumberingAfterBreak="0">
    <w:nsid w:val="151A3915"/>
    <w:multiLevelType w:val="hybridMultilevel"/>
    <w:tmpl w:val="7C2E8F38"/>
    <w:lvl w:ilvl="0" w:tplc="73866742">
      <w:start w:val="1"/>
      <w:numFmt w:val="decimal"/>
      <w:lvlText w:val="5.%1"/>
      <w:lvlJc w:val="left"/>
      <w:pPr>
        <w:ind w:left="360" w:hanging="360"/>
      </w:pPr>
      <w:rPr>
        <w:rFonts w:hint="default"/>
        <w:b/>
        <w:lang w:val="es-CO"/>
      </w:rPr>
    </w:lvl>
    <w:lvl w:ilvl="1" w:tplc="CCD82282">
      <w:start w:val="1"/>
      <w:numFmt w:val="upperLetter"/>
      <w:lvlText w:val="%2."/>
      <w:lvlJc w:val="left"/>
      <w:pPr>
        <w:ind w:left="786" w:hanging="360"/>
      </w:pPr>
      <w:rPr>
        <w:b/>
        <w:color w:val="000000" w:themeColor="text1"/>
      </w:rPr>
    </w:lvl>
    <w:lvl w:ilvl="2" w:tplc="4406165C">
      <w:start w:val="1"/>
      <w:numFmt w:val="lowerRoman"/>
      <w:lvlText w:val="%3)"/>
      <w:lvlJc w:val="left"/>
      <w:pPr>
        <w:ind w:left="1080" w:hanging="360"/>
      </w:pPr>
    </w:lvl>
    <w:lvl w:ilvl="3" w:tplc="42120A5E">
      <w:start w:val="1"/>
      <w:numFmt w:val="decimal"/>
      <w:lvlText w:val="(%4)"/>
      <w:lvlJc w:val="left"/>
      <w:pPr>
        <w:ind w:left="1440" w:hanging="360"/>
      </w:pPr>
    </w:lvl>
    <w:lvl w:ilvl="4" w:tplc="1B3ACC68">
      <w:start w:val="1"/>
      <w:numFmt w:val="lowerLetter"/>
      <w:lvlText w:val="(%5)"/>
      <w:lvlJc w:val="left"/>
      <w:pPr>
        <w:ind w:left="1800" w:hanging="360"/>
      </w:pPr>
    </w:lvl>
    <w:lvl w:ilvl="5" w:tplc="3904BC8E">
      <w:start w:val="1"/>
      <w:numFmt w:val="lowerRoman"/>
      <w:lvlText w:val="(%6)"/>
      <w:lvlJc w:val="left"/>
      <w:pPr>
        <w:ind w:left="2160" w:hanging="360"/>
      </w:pPr>
    </w:lvl>
    <w:lvl w:ilvl="6" w:tplc="2146DD42">
      <w:start w:val="1"/>
      <w:numFmt w:val="upperLetter"/>
      <w:lvlText w:val="%7."/>
      <w:lvlJc w:val="left"/>
      <w:pPr>
        <w:ind w:left="2520" w:hanging="360"/>
      </w:pPr>
    </w:lvl>
    <w:lvl w:ilvl="7" w:tplc="D416EF60">
      <w:start w:val="1"/>
      <w:numFmt w:val="lowerLetter"/>
      <w:lvlText w:val="%8."/>
      <w:lvlJc w:val="left"/>
      <w:pPr>
        <w:ind w:left="2880" w:hanging="360"/>
      </w:pPr>
      <w:rPr>
        <w:b/>
      </w:rPr>
    </w:lvl>
    <w:lvl w:ilvl="8" w:tplc="DCEE5756">
      <w:start w:val="1"/>
      <w:numFmt w:val="lowerRoman"/>
      <w:lvlText w:val="%9."/>
      <w:lvlJc w:val="left"/>
      <w:pPr>
        <w:ind w:left="3240" w:hanging="360"/>
      </w:pPr>
    </w:lvl>
  </w:abstractNum>
  <w:abstractNum w:abstractNumId="10" w15:restartNumberingAfterBreak="0">
    <w:nsid w:val="1553446F"/>
    <w:multiLevelType w:val="hybridMultilevel"/>
    <w:tmpl w:val="33A6E5D2"/>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16A85E56"/>
    <w:multiLevelType w:val="hybridMultilevel"/>
    <w:tmpl w:val="C4D0E1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8BF1239"/>
    <w:multiLevelType w:val="hybridMultilevel"/>
    <w:tmpl w:val="DB748F16"/>
    <w:lvl w:ilvl="0" w:tplc="C6F4024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F247045"/>
    <w:multiLevelType w:val="hybridMultilevel"/>
    <w:tmpl w:val="868AF6D0"/>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F971EC5"/>
    <w:multiLevelType w:val="hybridMultilevel"/>
    <w:tmpl w:val="40E2950E"/>
    <w:lvl w:ilvl="0" w:tplc="240A0017">
      <w:start w:val="1"/>
      <w:numFmt w:val="lowerLetter"/>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5" w15:restartNumberingAfterBreak="0">
    <w:nsid w:val="23A823DD"/>
    <w:multiLevelType w:val="hybridMultilevel"/>
    <w:tmpl w:val="FF261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5E15C63"/>
    <w:multiLevelType w:val="hybridMultilevel"/>
    <w:tmpl w:val="ED26728C"/>
    <w:lvl w:ilvl="0" w:tplc="54883E06">
      <w:start w:val="7"/>
      <w:numFmt w:val="decimal"/>
      <w:lvlText w:val="%1."/>
      <w:lvlJc w:val="left"/>
      <w:pPr>
        <w:ind w:left="644" w:hanging="360"/>
      </w:pPr>
      <w:rPr>
        <w:rFonts w:cs="Tahoma"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7" w15:restartNumberingAfterBreak="0">
    <w:nsid w:val="273F6860"/>
    <w:multiLevelType w:val="hybridMultilevel"/>
    <w:tmpl w:val="D40EBFE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9832F01"/>
    <w:multiLevelType w:val="hybridMultilevel"/>
    <w:tmpl w:val="F2960022"/>
    <w:lvl w:ilvl="0" w:tplc="240A0017">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9" w15:restartNumberingAfterBreak="0">
    <w:nsid w:val="29B7053E"/>
    <w:multiLevelType w:val="hybridMultilevel"/>
    <w:tmpl w:val="91E6B8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A886DF6"/>
    <w:multiLevelType w:val="hybridMultilevel"/>
    <w:tmpl w:val="A7EEE9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AD0318E"/>
    <w:multiLevelType w:val="hybridMultilevel"/>
    <w:tmpl w:val="834C67C8"/>
    <w:lvl w:ilvl="0" w:tplc="F0404A28">
      <w:start w:val="1"/>
      <w:numFmt w:val="lowerLetter"/>
      <w:lvlText w:val="%1)"/>
      <w:lvlJc w:val="left"/>
      <w:pPr>
        <w:ind w:left="1211" w:hanging="360"/>
      </w:pPr>
      <w:rPr>
        <w:b/>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2" w15:restartNumberingAfterBreak="0">
    <w:nsid w:val="2B004F8A"/>
    <w:multiLevelType w:val="hybridMultilevel"/>
    <w:tmpl w:val="2A1CCA62"/>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DD27B1F"/>
    <w:multiLevelType w:val="hybridMultilevel"/>
    <w:tmpl w:val="900819B8"/>
    <w:lvl w:ilvl="0" w:tplc="240A0017">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4" w15:restartNumberingAfterBreak="0">
    <w:nsid w:val="2F2304D9"/>
    <w:multiLevelType w:val="hybridMultilevel"/>
    <w:tmpl w:val="6992756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FB603DA"/>
    <w:multiLevelType w:val="hybridMultilevel"/>
    <w:tmpl w:val="A108193C"/>
    <w:lvl w:ilvl="0" w:tplc="86448856">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0A61391"/>
    <w:multiLevelType w:val="hybridMultilevel"/>
    <w:tmpl w:val="6C1857EC"/>
    <w:lvl w:ilvl="0" w:tplc="79542AA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4876C0E"/>
    <w:multiLevelType w:val="hybridMultilevel"/>
    <w:tmpl w:val="DB62E88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54433CC"/>
    <w:multiLevelType w:val="hybridMultilevel"/>
    <w:tmpl w:val="AE069CD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54E37D7"/>
    <w:multiLevelType w:val="hybridMultilevel"/>
    <w:tmpl w:val="413CF4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7B139AE"/>
    <w:multiLevelType w:val="hybridMultilevel"/>
    <w:tmpl w:val="92729176"/>
    <w:lvl w:ilvl="0" w:tplc="364C5C8A">
      <w:start w:val="5"/>
      <w:numFmt w:val="bullet"/>
      <w:lvlText w:val="-"/>
      <w:lvlJc w:val="left"/>
      <w:pPr>
        <w:ind w:left="360" w:hanging="360"/>
      </w:pPr>
      <w:rPr>
        <w:rFonts w:ascii="Gill Sans Infant MT" w:eastAsia="Times New Roman" w:hAnsi="Gill Sans Infant M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393A35D1"/>
    <w:multiLevelType w:val="hybridMultilevel"/>
    <w:tmpl w:val="999EE558"/>
    <w:lvl w:ilvl="0" w:tplc="967C9BA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C554953"/>
    <w:multiLevelType w:val="hybridMultilevel"/>
    <w:tmpl w:val="85CEA956"/>
    <w:lvl w:ilvl="0" w:tplc="CBB0C710">
      <w:start w:val="1"/>
      <w:numFmt w:val="bullet"/>
      <w:lvlText w:val=""/>
      <w:lvlJc w:val="left"/>
      <w:pPr>
        <w:tabs>
          <w:tab w:val="num" w:pos="720"/>
        </w:tabs>
        <w:ind w:left="720" w:hanging="360"/>
      </w:pPr>
      <w:rPr>
        <w:rFonts w:ascii="Symbol" w:hAnsi="Symbol" w:hint="default"/>
        <w:sz w:val="20"/>
      </w:rPr>
    </w:lvl>
    <w:lvl w:ilvl="1" w:tplc="68CA89A4" w:tentative="1">
      <w:start w:val="1"/>
      <w:numFmt w:val="bullet"/>
      <w:lvlText w:val="o"/>
      <w:lvlJc w:val="left"/>
      <w:pPr>
        <w:tabs>
          <w:tab w:val="num" w:pos="1440"/>
        </w:tabs>
        <w:ind w:left="1440" w:hanging="360"/>
      </w:pPr>
      <w:rPr>
        <w:rFonts w:ascii="Courier New" w:hAnsi="Courier New" w:hint="default"/>
        <w:sz w:val="20"/>
      </w:rPr>
    </w:lvl>
    <w:lvl w:ilvl="2" w:tplc="F55A394C" w:tentative="1">
      <w:start w:val="1"/>
      <w:numFmt w:val="bullet"/>
      <w:lvlText w:val=""/>
      <w:lvlJc w:val="left"/>
      <w:pPr>
        <w:tabs>
          <w:tab w:val="num" w:pos="2160"/>
        </w:tabs>
        <w:ind w:left="2160" w:hanging="360"/>
      </w:pPr>
      <w:rPr>
        <w:rFonts w:ascii="Wingdings" w:hAnsi="Wingdings" w:hint="default"/>
        <w:sz w:val="20"/>
      </w:rPr>
    </w:lvl>
    <w:lvl w:ilvl="3" w:tplc="7B24B7F4" w:tentative="1">
      <w:start w:val="1"/>
      <w:numFmt w:val="bullet"/>
      <w:lvlText w:val=""/>
      <w:lvlJc w:val="left"/>
      <w:pPr>
        <w:tabs>
          <w:tab w:val="num" w:pos="2880"/>
        </w:tabs>
        <w:ind w:left="2880" w:hanging="360"/>
      </w:pPr>
      <w:rPr>
        <w:rFonts w:ascii="Wingdings" w:hAnsi="Wingdings" w:hint="default"/>
        <w:sz w:val="20"/>
      </w:rPr>
    </w:lvl>
    <w:lvl w:ilvl="4" w:tplc="8766E706" w:tentative="1">
      <w:start w:val="1"/>
      <w:numFmt w:val="bullet"/>
      <w:lvlText w:val=""/>
      <w:lvlJc w:val="left"/>
      <w:pPr>
        <w:tabs>
          <w:tab w:val="num" w:pos="3600"/>
        </w:tabs>
        <w:ind w:left="3600" w:hanging="360"/>
      </w:pPr>
      <w:rPr>
        <w:rFonts w:ascii="Wingdings" w:hAnsi="Wingdings" w:hint="default"/>
        <w:sz w:val="20"/>
      </w:rPr>
    </w:lvl>
    <w:lvl w:ilvl="5" w:tplc="91529E22" w:tentative="1">
      <w:start w:val="1"/>
      <w:numFmt w:val="bullet"/>
      <w:lvlText w:val=""/>
      <w:lvlJc w:val="left"/>
      <w:pPr>
        <w:tabs>
          <w:tab w:val="num" w:pos="4320"/>
        </w:tabs>
        <w:ind w:left="4320" w:hanging="360"/>
      </w:pPr>
      <w:rPr>
        <w:rFonts w:ascii="Wingdings" w:hAnsi="Wingdings" w:hint="default"/>
        <w:sz w:val="20"/>
      </w:rPr>
    </w:lvl>
    <w:lvl w:ilvl="6" w:tplc="24089412" w:tentative="1">
      <w:start w:val="1"/>
      <w:numFmt w:val="bullet"/>
      <w:lvlText w:val=""/>
      <w:lvlJc w:val="left"/>
      <w:pPr>
        <w:tabs>
          <w:tab w:val="num" w:pos="5040"/>
        </w:tabs>
        <w:ind w:left="5040" w:hanging="360"/>
      </w:pPr>
      <w:rPr>
        <w:rFonts w:ascii="Wingdings" w:hAnsi="Wingdings" w:hint="default"/>
        <w:sz w:val="20"/>
      </w:rPr>
    </w:lvl>
    <w:lvl w:ilvl="7" w:tplc="23D89B96" w:tentative="1">
      <w:start w:val="1"/>
      <w:numFmt w:val="bullet"/>
      <w:lvlText w:val=""/>
      <w:lvlJc w:val="left"/>
      <w:pPr>
        <w:tabs>
          <w:tab w:val="num" w:pos="5760"/>
        </w:tabs>
        <w:ind w:left="5760" w:hanging="360"/>
      </w:pPr>
      <w:rPr>
        <w:rFonts w:ascii="Wingdings" w:hAnsi="Wingdings" w:hint="default"/>
        <w:sz w:val="20"/>
      </w:rPr>
    </w:lvl>
    <w:lvl w:ilvl="8" w:tplc="6EEEFA2C"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E24F5C"/>
    <w:multiLevelType w:val="hybridMultilevel"/>
    <w:tmpl w:val="CD5823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36B1246"/>
    <w:multiLevelType w:val="hybridMultilevel"/>
    <w:tmpl w:val="6FEE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7641DB5"/>
    <w:multiLevelType w:val="hybridMultilevel"/>
    <w:tmpl w:val="8D64D244"/>
    <w:lvl w:ilvl="0" w:tplc="FFFFFFFF">
      <w:start w:val="1"/>
      <w:numFmt w:val="decimal"/>
      <w:lvlText w:val="%1."/>
      <w:lvlJc w:val="left"/>
      <w:pPr>
        <w:ind w:left="786" w:hanging="360"/>
      </w:pPr>
      <w:rPr>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6" w15:restartNumberingAfterBreak="0">
    <w:nsid w:val="4B926B23"/>
    <w:multiLevelType w:val="hybridMultilevel"/>
    <w:tmpl w:val="BE508746"/>
    <w:lvl w:ilvl="0" w:tplc="13B08808">
      <w:start w:val="1"/>
      <w:numFmt w:val="bullet"/>
      <w:lvlText w:val=""/>
      <w:lvlJc w:val="left"/>
      <w:pPr>
        <w:tabs>
          <w:tab w:val="num" w:pos="720"/>
        </w:tabs>
        <w:ind w:left="720" w:hanging="360"/>
      </w:pPr>
      <w:rPr>
        <w:rFonts w:ascii="Symbol" w:hAnsi="Symbol" w:hint="default"/>
        <w:sz w:val="20"/>
      </w:rPr>
    </w:lvl>
    <w:lvl w:ilvl="1" w:tplc="2188D3DE" w:tentative="1">
      <w:start w:val="1"/>
      <w:numFmt w:val="bullet"/>
      <w:lvlText w:val="o"/>
      <w:lvlJc w:val="left"/>
      <w:pPr>
        <w:tabs>
          <w:tab w:val="num" w:pos="1440"/>
        </w:tabs>
        <w:ind w:left="1440" w:hanging="360"/>
      </w:pPr>
      <w:rPr>
        <w:rFonts w:ascii="Courier New" w:hAnsi="Courier New" w:hint="default"/>
        <w:sz w:val="20"/>
      </w:rPr>
    </w:lvl>
    <w:lvl w:ilvl="2" w:tplc="933040C4" w:tentative="1">
      <w:start w:val="1"/>
      <w:numFmt w:val="bullet"/>
      <w:lvlText w:val=""/>
      <w:lvlJc w:val="left"/>
      <w:pPr>
        <w:tabs>
          <w:tab w:val="num" w:pos="2160"/>
        </w:tabs>
        <w:ind w:left="2160" w:hanging="360"/>
      </w:pPr>
      <w:rPr>
        <w:rFonts w:ascii="Wingdings" w:hAnsi="Wingdings" w:hint="default"/>
        <w:sz w:val="20"/>
      </w:rPr>
    </w:lvl>
    <w:lvl w:ilvl="3" w:tplc="F912ACB6" w:tentative="1">
      <w:start w:val="1"/>
      <w:numFmt w:val="bullet"/>
      <w:lvlText w:val=""/>
      <w:lvlJc w:val="left"/>
      <w:pPr>
        <w:tabs>
          <w:tab w:val="num" w:pos="2880"/>
        </w:tabs>
        <w:ind w:left="2880" w:hanging="360"/>
      </w:pPr>
      <w:rPr>
        <w:rFonts w:ascii="Wingdings" w:hAnsi="Wingdings" w:hint="default"/>
        <w:sz w:val="20"/>
      </w:rPr>
    </w:lvl>
    <w:lvl w:ilvl="4" w:tplc="399EEC5E" w:tentative="1">
      <w:start w:val="1"/>
      <w:numFmt w:val="bullet"/>
      <w:lvlText w:val=""/>
      <w:lvlJc w:val="left"/>
      <w:pPr>
        <w:tabs>
          <w:tab w:val="num" w:pos="3600"/>
        </w:tabs>
        <w:ind w:left="3600" w:hanging="360"/>
      </w:pPr>
      <w:rPr>
        <w:rFonts w:ascii="Wingdings" w:hAnsi="Wingdings" w:hint="default"/>
        <w:sz w:val="20"/>
      </w:rPr>
    </w:lvl>
    <w:lvl w:ilvl="5" w:tplc="8850EB80" w:tentative="1">
      <w:start w:val="1"/>
      <w:numFmt w:val="bullet"/>
      <w:lvlText w:val=""/>
      <w:lvlJc w:val="left"/>
      <w:pPr>
        <w:tabs>
          <w:tab w:val="num" w:pos="4320"/>
        </w:tabs>
        <w:ind w:left="4320" w:hanging="360"/>
      </w:pPr>
      <w:rPr>
        <w:rFonts w:ascii="Wingdings" w:hAnsi="Wingdings" w:hint="default"/>
        <w:sz w:val="20"/>
      </w:rPr>
    </w:lvl>
    <w:lvl w:ilvl="6" w:tplc="269ED5FA" w:tentative="1">
      <w:start w:val="1"/>
      <w:numFmt w:val="bullet"/>
      <w:lvlText w:val=""/>
      <w:lvlJc w:val="left"/>
      <w:pPr>
        <w:tabs>
          <w:tab w:val="num" w:pos="5040"/>
        </w:tabs>
        <w:ind w:left="5040" w:hanging="360"/>
      </w:pPr>
      <w:rPr>
        <w:rFonts w:ascii="Wingdings" w:hAnsi="Wingdings" w:hint="default"/>
        <w:sz w:val="20"/>
      </w:rPr>
    </w:lvl>
    <w:lvl w:ilvl="7" w:tplc="8CBEDE92" w:tentative="1">
      <w:start w:val="1"/>
      <w:numFmt w:val="bullet"/>
      <w:lvlText w:val=""/>
      <w:lvlJc w:val="left"/>
      <w:pPr>
        <w:tabs>
          <w:tab w:val="num" w:pos="5760"/>
        </w:tabs>
        <w:ind w:left="5760" w:hanging="360"/>
      </w:pPr>
      <w:rPr>
        <w:rFonts w:ascii="Wingdings" w:hAnsi="Wingdings" w:hint="default"/>
        <w:sz w:val="20"/>
      </w:rPr>
    </w:lvl>
    <w:lvl w:ilvl="8" w:tplc="1F486D6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49561D"/>
    <w:multiLevelType w:val="hybridMultilevel"/>
    <w:tmpl w:val="D472C9B8"/>
    <w:lvl w:ilvl="0" w:tplc="4D1EC97C">
      <w:start w:val="1"/>
      <w:numFmt w:val="decimal"/>
      <w:lvlText w:val="%1."/>
      <w:lvlJc w:val="left"/>
      <w:pPr>
        <w:ind w:left="720" w:hanging="360"/>
      </w:pPr>
    </w:lvl>
    <w:lvl w:ilvl="1" w:tplc="1C507044">
      <w:start w:val="1"/>
      <w:numFmt w:val="lowerLetter"/>
      <w:lvlText w:val="%2."/>
      <w:lvlJc w:val="left"/>
      <w:pPr>
        <w:ind w:left="1440" w:hanging="360"/>
      </w:pPr>
    </w:lvl>
    <w:lvl w:ilvl="2" w:tplc="638099A4">
      <w:start w:val="1"/>
      <w:numFmt w:val="lowerRoman"/>
      <w:lvlText w:val="%3."/>
      <w:lvlJc w:val="right"/>
      <w:pPr>
        <w:ind w:left="2160" w:hanging="180"/>
      </w:pPr>
    </w:lvl>
    <w:lvl w:ilvl="3" w:tplc="C7DE11EA">
      <w:start w:val="1"/>
      <w:numFmt w:val="decimal"/>
      <w:lvlText w:val="%4."/>
      <w:lvlJc w:val="left"/>
      <w:pPr>
        <w:ind w:left="2880" w:hanging="360"/>
      </w:pPr>
    </w:lvl>
    <w:lvl w:ilvl="4" w:tplc="7BAAC59E">
      <w:start w:val="1"/>
      <w:numFmt w:val="lowerLetter"/>
      <w:lvlText w:val="%5."/>
      <w:lvlJc w:val="left"/>
      <w:pPr>
        <w:ind w:left="3600" w:hanging="360"/>
      </w:pPr>
    </w:lvl>
    <w:lvl w:ilvl="5" w:tplc="C2443E8E">
      <w:start w:val="1"/>
      <w:numFmt w:val="lowerRoman"/>
      <w:lvlText w:val="%6."/>
      <w:lvlJc w:val="right"/>
      <w:pPr>
        <w:ind w:left="4320" w:hanging="180"/>
      </w:pPr>
    </w:lvl>
    <w:lvl w:ilvl="6" w:tplc="25F0ECCE">
      <w:start w:val="1"/>
      <w:numFmt w:val="decimal"/>
      <w:lvlText w:val="%7."/>
      <w:lvlJc w:val="left"/>
      <w:pPr>
        <w:ind w:left="5040" w:hanging="360"/>
      </w:pPr>
    </w:lvl>
    <w:lvl w:ilvl="7" w:tplc="373443AC">
      <w:start w:val="1"/>
      <w:numFmt w:val="lowerLetter"/>
      <w:lvlText w:val="%8."/>
      <w:lvlJc w:val="left"/>
      <w:pPr>
        <w:ind w:left="5760" w:hanging="360"/>
      </w:pPr>
    </w:lvl>
    <w:lvl w:ilvl="8" w:tplc="8AF8C428">
      <w:start w:val="1"/>
      <w:numFmt w:val="lowerRoman"/>
      <w:lvlText w:val="%9."/>
      <w:lvlJc w:val="right"/>
      <w:pPr>
        <w:ind w:left="6480" w:hanging="180"/>
      </w:pPr>
    </w:lvl>
  </w:abstractNum>
  <w:abstractNum w:abstractNumId="38" w15:restartNumberingAfterBreak="0">
    <w:nsid w:val="5DB95670"/>
    <w:multiLevelType w:val="hybridMultilevel"/>
    <w:tmpl w:val="AA8E818A"/>
    <w:lvl w:ilvl="0" w:tplc="03F0537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DFA1D14"/>
    <w:multiLevelType w:val="hybridMultilevel"/>
    <w:tmpl w:val="9B3A9B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5FF92229"/>
    <w:multiLevelType w:val="hybridMultilevel"/>
    <w:tmpl w:val="6C1857EC"/>
    <w:lvl w:ilvl="0" w:tplc="79542AA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3CC5EB4"/>
    <w:multiLevelType w:val="multilevel"/>
    <w:tmpl w:val="0BF2A658"/>
    <w:lvl w:ilvl="0">
      <w:start w:val="1"/>
      <w:numFmt w:val="decimal"/>
      <w:lvlText w:val="%1."/>
      <w:lvlJc w:val="left"/>
      <w:pPr>
        <w:ind w:left="57" w:firstLine="56"/>
      </w:pPr>
      <w:rPr>
        <w:rFonts w:hint="default"/>
      </w:rPr>
    </w:lvl>
    <w:lvl w:ilvl="1">
      <w:start w:val="2"/>
      <w:numFmt w:val="decimal"/>
      <w:isLgl/>
      <w:lvlText w:val="%1.%2."/>
      <w:lvlJc w:val="left"/>
      <w:pPr>
        <w:ind w:left="503" w:hanging="39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42" w15:restartNumberingAfterBreak="0">
    <w:nsid w:val="6A557DA0"/>
    <w:multiLevelType w:val="hybridMultilevel"/>
    <w:tmpl w:val="5FAA8432"/>
    <w:lvl w:ilvl="0" w:tplc="20723908">
      <w:start w:val="6"/>
      <w:numFmt w:val="bullet"/>
      <w:lvlText w:val="-"/>
      <w:lvlJc w:val="left"/>
      <w:pPr>
        <w:ind w:left="502" w:hanging="360"/>
      </w:pPr>
      <w:rPr>
        <w:rFonts w:ascii="Gill Sans Infant MT" w:eastAsia="Times New Roman" w:hAnsi="Gill Sans Infant MT" w:cs="Times New Roman" w:hint="default"/>
        <w:sz w:val="24"/>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43" w15:restartNumberingAfterBreak="0">
    <w:nsid w:val="6D1638DA"/>
    <w:multiLevelType w:val="hybridMultilevel"/>
    <w:tmpl w:val="75BAC0E4"/>
    <w:lvl w:ilvl="0" w:tplc="95A42AA2">
      <w:start w:val="1"/>
      <w:numFmt w:val="decimal"/>
      <w:lvlText w:val="%1."/>
      <w:lvlJc w:val="left"/>
      <w:pPr>
        <w:ind w:left="720" w:hanging="360"/>
      </w:pPr>
    </w:lvl>
    <w:lvl w:ilvl="1" w:tplc="FACCF1F6">
      <w:start w:val="1"/>
      <w:numFmt w:val="lowerLetter"/>
      <w:lvlText w:val="%2."/>
      <w:lvlJc w:val="left"/>
      <w:pPr>
        <w:ind w:left="1440" w:hanging="360"/>
      </w:pPr>
    </w:lvl>
    <w:lvl w:ilvl="2" w:tplc="14AC5360">
      <w:start w:val="1"/>
      <w:numFmt w:val="lowerRoman"/>
      <w:lvlText w:val="%3."/>
      <w:lvlJc w:val="right"/>
      <w:pPr>
        <w:ind w:left="2160" w:hanging="180"/>
      </w:pPr>
    </w:lvl>
    <w:lvl w:ilvl="3" w:tplc="1ECE1E4C">
      <w:start w:val="1"/>
      <w:numFmt w:val="decimal"/>
      <w:lvlText w:val="%4."/>
      <w:lvlJc w:val="left"/>
      <w:pPr>
        <w:ind w:left="2880" w:hanging="360"/>
      </w:pPr>
    </w:lvl>
    <w:lvl w:ilvl="4" w:tplc="9796D612">
      <w:start w:val="1"/>
      <w:numFmt w:val="lowerLetter"/>
      <w:lvlText w:val="%5."/>
      <w:lvlJc w:val="left"/>
      <w:pPr>
        <w:ind w:left="3600" w:hanging="360"/>
      </w:pPr>
    </w:lvl>
    <w:lvl w:ilvl="5" w:tplc="26D047EC">
      <w:start w:val="1"/>
      <w:numFmt w:val="lowerRoman"/>
      <w:lvlText w:val="%6."/>
      <w:lvlJc w:val="right"/>
      <w:pPr>
        <w:ind w:left="4320" w:hanging="180"/>
      </w:pPr>
    </w:lvl>
    <w:lvl w:ilvl="6" w:tplc="863A091C">
      <w:start w:val="1"/>
      <w:numFmt w:val="decimal"/>
      <w:lvlText w:val="%7."/>
      <w:lvlJc w:val="left"/>
      <w:pPr>
        <w:ind w:left="5040" w:hanging="360"/>
      </w:pPr>
    </w:lvl>
    <w:lvl w:ilvl="7" w:tplc="B9A6B034">
      <w:start w:val="1"/>
      <w:numFmt w:val="lowerLetter"/>
      <w:lvlText w:val="%8."/>
      <w:lvlJc w:val="left"/>
      <w:pPr>
        <w:ind w:left="5760" w:hanging="360"/>
      </w:pPr>
    </w:lvl>
    <w:lvl w:ilvl="8" w:tplc="2A0C9412">
      <w:start w:val="1"/>
      <w:numFmt w:val="lowerRoman"/>
      <w:lvlText w:val="%9."/>
      <w:lvlJc w:val="right"/>
      <w:pPr>
        <w:ind w:left="6480" w:hanging="180"/>
      </w:pPr>
    </w:lvl>
  </w:abstractNum>
  <w:abstractNum w:abstractNumId="44" w15:restartNumberingAfterBreak="0">
    <w:nsid w:val="6EAD3FA5"/>
    <w:multiLevelType w:val="hybridMultilevel"/>
    <w:tmpl w:val="9B2456BC"/>
    <w:lvl w:ilvl="0" w:tplc="02086330">
      <w:start w:val="1"/>
      <w:numFmt w:val="decimal"/>
      <w:lvlText w:val="%1)"/>
      <w:lvlJc w:val="left"/>
      <w:pPr>
        <w:ind w:left="720" w:hanging="360"/>
      </w:pPr>
    </w:lvl>
    <w:lvl w:ilvl="1" w:tplc="90D4AF3A">
      <w:start w:val="1"/>
      <w:numFmt w:val="lowerLetter"/>
      <w:lvlText w:val="%2)"/>
      <w:lvlJc w:val="left"/>
      <w:pPr>
        <w:ind w:left="1440" w:hanging="360"/>
      </w:pPr>
    </w:lvl>
    <w:lvl w:ilvl="2" w:tplc="D4381AC4">
      <w:start w:val="1"/>
      <w:numFmt w:val="lowerRoman"/>
      <w:lvlText w:val="%3)"/>
      <w:lvlJc w:val="right"/>
      <w:pPr>
        <w:ind w:left="2160" w:hanging="180"/>
      </w:pPr>
    </w:lvl>
    <w:lvl w:ilvl="3" w:tplc="23A01DDE">
      <w:start w:val="1"/>
      <w:numFmt w:val="decimal"/>
      <w:lvlText w:val="(%4)"/>
      <w:lvlJc w:val="left"/>
      <w:pPr>
        <w:ind w:left="2880" w:hanging="360"/>
      </w:pPr>
    </w:lvl>
    <w:lvl w:ilvl="4" w:tplc="3F40F664">
      <w:start w:val="1"/>
      <w:numFmt w:val="lowerLetter"/>
      <w:lvlText w:val="(%5)"/>
      <w:lvlJc w:val="left"/>
      <w:pPr>
        <w:ind w:left="3600" w:hanging="360"/>
      </w:pPr>
    </w:lvl>
    <w:lvl w:ilvl="5" w:tplc="154A4088">
      <w:start w:val="1"/>
      <w:numFmt w:val="lowerRoman"/>
      <w:lvlText w:val="(%6)"/>
      <w:lvlJc w:val="right"/>
      <w:pPr>
        <w:ind w:left="4320" w:hanging="180"/>
      </w:pPr>
    </w:lvl>
    <w:lvl w:ilvl="6" w:tplc="2C4A6300">
      <w:start w:val="1"/>
      <w:numFmt w:val="decimal"/>
      <w:lvlText w:val="%7."/>
      <w:lvlJc w:val="left"/>
      <w:pPr>
        <w:ind w:left="5040" w:hanging="360"/>
      </w:pPr>
    </w:lvl>
    <w:lvl w:ilvl="7" w:tplc="5F12C5BA">
      <w:start w:val="1"/>
      <w:numFmt w:val="lowerLetter"/>
      <w:lvlText w:val="%8."/>
      <w:lvlJc w:val="left"/>
      <w:pPr>
        <w:ind w:left="5760" w:hanging="360"/>
      </w:pPr>
    </w:lvl>
    <w:lvl w:ilvl="8" w:tplc="F3048548">
      <w:start w:val="1"/>
      <w:numFmt w:val="lowerRoman"/>
      <w:lvlText w:val="%9."/>
      <w:lvlJc w:val="right"/>
      <w:pPr>
        <w:ind w:left="6480" w:hanging="180"/>
      </w:pPr>
    </w:lvl>
  </w:abstractNum>
  <w:abstractNum w:abstractNumId="45" w15:restartNumberingAfterBreak="0">
    <w:nsid w:val="6EE21639"/>
    <w:multiLevelType w:val="multilevel"/>
    <w:tmpl w:val="01F6714C"/>
    <w:lvl w:ilvl="0">
      <w:start w:val="5"/>
      <w:numFmt w:val="decimal"/>
      <w:lvlText w:val="%1."/>
      <w:lvlJc w:val="left"/>
      <w:pPr>
        <w:ind w:left="720" w:hanging="360"/>
      </w:pPr>
      <w:rPr>
        <w:rFonts w:ascii="Gill Sans Infant Std" w:hAnsi="Gill Sans Infant Std" w:hint="default"/>
        <w:b/>
        <w:sz w:val="24"/>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46" w15:restartNumberingAfterBreak="0">
    <w:nsid w:val="747E5669"/>
    <w:multiLevelType w:val="hybridMultilevel"/>
    <w:tmpl w:val="6014718C"/>
    <w:lvl w:ilvl="0" w:tplc="8AA09E84">
      <w:start w:val="1"/>
      <w:numFmt w:val="decimal"/>
      <w:lvlText w:val="%1."/>
      <w:lvlJc w:val="left"/>
      <w:pPr>
        <w:ind w:left="720" w:hanging="360"/>
      </w:pPr>
    </w:lvl>
    <w:lvl w:ilvl="1" w:tplc="AD484C0A">
      <w:start w:val="1"/>
      <w:numFmt w:val="lowerLetter"/>
      <w:lvlText w:val="%2."/>
      <w:lvlJc w:val="left"/>
      <w:pPr>
        <w:ind w:left="1440" w:hanging="360"/>
      </w:pPr>
    </w:lvl>
    <w:lvl w:ilvl="2" w:tplc="B3AC3A2A">
      <w:start w:val="1"/>
      <w:numFmt w:val="lowerRoman"/>
      <w:lvlText w:val="%3."/>
      <w:lvlJc w:val="right"/>
      <w:pPr>
        <w:ind w:left="2160" w:hanging="180"/>
      </w:pPr>
    </w:lvl>
    <w:lvl w:ilvl="3" w:tplc="E480A0DE">
      <w:start w:val="1"/>
      <w:numFmt w:val="decimal"/>
      <w:lvlText w:val="%4."/>
      <w:lvlJc w:val="left"/>
      <w:pPr>
        <w:ind w:left="2880" w:hanging="360"/>
      </w:pPr>
    </w:lvl>
    <w:lvl w:ilvl="4" w:tplc="13F4F120">
      <w:start w:val="1"/>
      <w:numFmt w:val="lowerLetter"/>
      <w:lvlText w:val="%5."/>
      <w:lvlJc w:val="left"/>
      <w:pPr>
        <w:ind w:left="3600" w:hanging="360"/>
      </w:pPr>
    </w:lvl>
    <w:lvl w:ilvl="5" w:tplc="DBDE934A">
      <w:start w:val="1"/>
      <w:numFmt w:val="lowerRoman"/>
      <w:lvlText w:val="%6."/>
      <w:lvlJc w:val="right"/>
      <w:pPr>
        <w:ind w:left="4320" w:hanging="180"/>
      </w:pPr>
    </w:lvl>
    <w:lvl w:ilvl="6" w:tplc="F0B02D9A">
      <w:start w:val="1"/>
      <w:numFmt w:val="decimal"/>
      <w:lvlText w:val="%7."/>
      <w:lvlJc w:val="left"/>
      <w:pPr>
        <w:ind w:left="5040" w:hanging="360"/>
      </w:pPr>
    </w:lvl>
    <w:lvl w:ilvl="7" w:tplc="F38E2EC6">
      <w:start w:val="1"/>
      <w:numFmt w:val="lowerLetter"/>
      <w:lvlText w:val="%8."/>
      <w:lvlJc w:val="left"/>
      <w:pPr>
        <w:ind w:left="5760" w:hanging="360"/>
      </w:pPr>
    </w:lvl>
    <w:lvl w:ilvl="8" w:tplc="B2781D28">
      <w:start w:val="1"/>
      <w:numFmt w:val="lowerRoman"/>
      <w:lvlText w:val="%9."/>
      <w:lvlJc w:val="right"/>
      <w:pPr>
        <w:ind w:left="6480" w:hanging="180"/>
      </w:pPr>
    </w:lvl>
  </w:abstractNum>
  <w:abstractNum w:abstractNumId="47" w15:restartNumberingAfterBreak="0">
    <w:nsid w:val="7A487417"/>
    <w:multiLevelType w:val="hybridMultilevel"/>
    <w:tmpl w:val="D90414F0"/>
    <w:lvl w:ilvl="0" w:tplc="31BC749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4"/>
  </w:num>
  <w:num w:numId="2">
    <w:abstractNumId w:val="37"/>
  </w:num>
  <w:num w:numId="3">
    <w:abstractNumId w:val="46"/>
  </w:num>
  <w:num w:numId="4">
    <w:abstractNumId w:val="43"/>
  </w:num>
  <w:num w:numId="5">
    <w:abstractNumId w:val="10"/>
  </w:num>
  <w:num w:numId="6">
    <w:abstractNumId w:val="19"/>
  </w:num>
  <w:num w:numId="7">
    <w:abstractNumId w:val="33"/>
  </w:num>
  <w:num w:numId="8">
    <w:abstractNumId w:val="31"/>
  </w:num>
  <w:num w:numId="9">
    <w:abstractNumId w:val="47"/>
  </w:num>
  <w:num w:numId="10">
    <w:abstractNumId w:val="0"/>
  </w:num>
  <w:num w:numId="11">
    <w:abstractNumId w:val="15"/>
  </w:num>
  <w:num w:numId="12">
    <w:abstractNumId w:val="32"/>
  </w:num>
  <w:num w:numId="13">
    <w:abstractNumId w:val="36"/>
  </w:num>
  <w:num w:numId="14">
    <w:abstractNumId w:val="29"/>
  </w:num>
  <w:num w:numId="15">
    <w:abstractNumId w:val="39"/>
  </w:num>
  <w:num w:numId="16">
    <w:abstractNumId w:val="27"/>
  </w:num>
  <w:num w:numId="17">
    <w:abstractNumId w:val="3"/>
  </w:num>
  <w:num w:numId="18">
    <w:abstractNumId w:val="17"/>
  </w:num>
  <w:num w:numId="19">
    <w:abstractNumId w:val="6"/>
  </w:num>
  <w:num w:numId="20">
    <w:abstractNumId w:val="22"/>
  </w:num>
  <w:num w:numId="21">
    <w:abstractNumId w:val="12"/>
  </w:num>
  <w:num w:numId="22">
    <w:abstractNumId w:val="40"/>
  </w:num>
  <w:num w:numId="23">
    <w:abstractNumId w:val="26"/>
  </w:num>
  <w:num w:numId="24">
    <w:abstractNumId w:val="11"/>
  </w:num>
  <w:num w:numId="25">
    <w:abstractNumId w:val="34"/>
  </w:num>
  <w:num w:numId="26">
    <w:abstractNumId w:val="41"/>
  </w:num>
  <w:num w:numId="27">
    <w:abstractNumId w:val="45"/>
  </w:num>
  <w:num w:numId="28">
    <w:abstractNumId w:val="8"/>
  </w:num>
  <w:num w:numId="29">
    <w:abstractNumId w:val="9"/>
  </w:num>
  <w:num w:numId="30">
    <w:abstractNumId w:val="21"/>
  </w:num>
  <w:num w:numId="31">
    <w:abstractNumId w:val="35"/>
  </w:num>
  <w:num w:numId="32">
    <w:abstractNumId w:val="23"/>
  </w:num>
  <w:num w:numId="33">
    <w:abstractNumId w:val="14"/>
  </w:num>
  <w:num w:numId="34">
    <w:abstractNumId w:val="24"/>
  </w:num>
  <w:num w:numId="35">
    <w:abstractNumId w:val="5"/>
  </w:num>
  <w:num w:numId="36">
    <w:abstractNumId w:val="38"/>
  </w:num>
  <w:num w:numId="37">
    <w:abstractNumId w:val="20"/>
  </w:num>
  <w:num w:numId="38">
    <w:abstractNumId w:val="42"/>
  </w:num>
  <w:num w:numId="39">
    <w:abstractNumId w:val="30"/>
  </w:num>
  <w:num w:numId="40">
    <w:abstractNumId w:val="13"/>
  </w:num>
  <w:num w:numId="41">
    <w:abstractNumId w:val="7"/>
  </w:num>
  <w:num w:numId="42">
    <w:abstractNumId w:val="16"/>
  </w:num>
  <w:num w:numId="43">
    <w:abstractNumId w:val="1"/>
  </w:num>
  <w:num w:numId="44">
    <w:abstractNumId w:val="25"/>
  </w:num>
  <w:num w:numId="45">
    <w:abstractNumId w:val="18"/>
  </w:num>
  <w:num w:numId="46">
    <w:abstractNumId w:val="4"/>
  </w:num>
  <w:num w:numId="47">
    <w:abstractNumId w:val="2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NDAzNzEyMDEwNDNT0lEKTi0uzszPAykwrQUAtyoIKiwAAAA="/>
  </w:docVars>
  <w:rsids>
    <w:rsidRoot w:val="00036C0B"/>
    <w:rsid w:val="00010A43"/>
    <w:rsid w:val="000202F1"/>
    <w:rsid w:val="00031B28"/>
    <w:rsid w:val="0003438F"/>
    <w:rsid w:val="00036C0B"/>
    <w:rsid w:val="000400D9"/>
    <w:rsid w:val="00042EE5"/>
    <w:rsid w:val="00044C7B"/>
    <w:rsid w:val="00047B38"/>
    <w:rsid w:val="00050A6A"/>
    <w:rsid w:val="00054FC4"/>
    <w:rsid w:val="000575D0"/>
    <w:rsid w:val="00071AA9"/>
    <w:rsid w:val="00075CCC"/>
    <w:rsid w:val="000805B5"/>
    <w:rsid w:val="00083230"/>
    <w:rsid w:val="000902F4"/>
    <w:rsid w:val="000904EA"/>
    <w:rsid w:val="00097531"/>
    <w:rsid w:val="00097ABD"/>
    <w:rsid w:val="000A3887"/>
    <w:rsid w:val="000A6243"/>
    <w:rsid w:val="000B25CB"/>
    <w:rsid w:val="000B51BE"/>
    <w:rsid w:val="000B7F1D"/>
    <w:rsid w:val="000C5D92"/>
    <w:rsid w:val="000C6775"/>
    <w:rsid w:val="000C6CA4"/>
    <w:rsid w:val="000E00D4"/>
    <w:rsid w:val="000E1DA9"/>
    <w:rsid w:val="000E67ED"/>
    <w:rsid w:val="000E798E"/>
    <w:rsid w:val="000F0985"/>
    <w:rsid w:val="000F1AA8"/>
    <w:rsid w:val="000F1B21"/>
    <w:rsid w:val="000F1B62"/>
    <w:rsid w:val="000F48D0"/>
    <w:rsid w:val="001018B4"/>
    <w:rsid w:val="0011355D"/>
    <w:rsid w:val="0012058A"/>
    <w:rsid w:val="00124E8F"/>
    <w:rsid w:val="00124EFC"/>
    <w:rsid w:val="00136564"/>
    <w:rsid w:val="0015020F"/>
    <w:rsid w:val="00150B04"/>
    <w:rsid w:val="00150DE5"/>
    <w:rsid w:val="0016164C"/>
    <w:rsid w:val="001760D1"/>
    <w:rsid w:val="00192047"/>
    <w:rsid w:val="001A0768"/>
    <w:rsid w:val="001A4B53"/>
    <w:rsid w:val="001A5C8A"/>
    <w:rsid w:val="001A619E"/>
    <w:rsid w:val="001A7017"/>
    <w:rsid w:val="001B18BF"/>
    <w:rsid w:val="001D264C"/>
    <w:rsid w:val="001E0F4F"/>
    <w:rsid w:val="001E25B9"/>
    <w:rsid w:val="001E5ADF"/>
    <w:rsid w:val="001F414C"/>
    <w:rsid w:val="001F7C74"/>
    <w:rsid w:val="002027A4"/>
    <w:rsid w:val="00217118"/>
    <w:rsid w:val="00217B77"/>
    <w:rsid w:val="002351C4"/>
    <w:rsid w:val="0023612A"/>
    <w:rsid w:val="002374A7"/>
    <w:rsid w:val="0023798F"/>
    <w:rsid w:val="002414CB"/>
    <w:rsid w:val="002425D0"/>
    <w:rsid w:val="0024685B"/>
    <w:rsid w:val="00271D98"/>
    <w:rsid w:val="002922A1"/>
    <w:rsid w:val="002924CA"/>
    <w:rsid w:val="002A0B8E"/>
    <w:rsid w:val="002A4A49"/>
    <w:rsid w:val="002B2E97"/>
    <w:rsid w:val="002B3CF3"/>
    <w:rsid w:val="002C0A8F"/>
    <w:rsid w:val="002C0BFB"/>
    <w:rsid w:val="002C1AD8"/>
    <w:rsid w:val="002C2328"/>
    <w:rsid w:val="002C52F1"/>
    <w:rsid w:val="002C577F"/>
    <w:rsid w:val="002D1EBE"/>
    <w:rsid w:val="002D2204"/>
    <w:rsid w:val="002D49BB"/>
    <w:rsid w:val="002D6B4A"/>
    <w:rsid w:val="002E1EF3"/>
    <w:rsid w:val="002E1FE3"/>
    <w:rsid w:val="002E2675"/>
    <w:rsid w:val="002E3E50"/>
    <w:rsid w:val="002F582B"/>
    <w:rsid w:val="002F6D52"/>
    <w:rsid w:val="00302CF9"/>
    <w:rsid w:val="00305352"/>
    <w:rsid w:val="00307864"/>
    <w:rsid w:val="003100CF"/>
    <w:rsid w:val="00310ED9"/>
    <w:rsid w:val="00317C93"/>
    <w:rsid w:val="0033061F"/>
    <w:rsid w:val="00330688"/>
    <w:rsid w:val="00333B2C"/>
    <w:rsid w:val="00341067"/>
    <w:rsid w:val="0034394E"/>
    <w:rsid w:val="00383DA0"/>
    <w:rsid w:val="00386297"/>
    <w:rsid w:val="003863D1"/>
    <w:rsid w:val="00386571"/>
    <w:rsid w:val="0039462A"/>
    <w:rsid w:val="003B01C9"/>
    <w:rsid w:val="003B4320"/>
    <w:rsid w:val="003E044D"/>
    <w:rsid w:val="003E1934"/>
    <w:rsid w:val="003E3894"/>
    <w:rsid w:val="003E3BBD"/>
    <w:rsid w:val="003F67CC"/>
    <w:rsid w:val="00400511"/>
    <w:rsid w:val="0040501A"/>
    <w:rsid w:val="0042111E"/>
    <w:rsid w:val="004441CE"/>
    <w:rsid w:val="00445726"/>
    <w:rsid w:val="00450767"/>
    <w:rsid w:val="004554C4"/>
    <w:rsid w:val="00456921"/>
    <w:rsid w:val="00461FF0"/>
    <w:rsid w:val="00462471"/>
    <w:rsid w:val="00467E9A"/>
    <w:rsid w:val="00472FC2"/>
    <w:rsid w:val="004761BD"/>
    <w:rsid w:val="00477C13"/>
    <w:rsid w:val="004800E6"/>
    <w:rsid w:val="0048553F"/>
    <w:rsid w:val="00487C81"/>
    <w:rsid w:val="004A3F16"/>
    <w:rsid w:val="004B3FF0"/>
    <w:rsid w:val="004C0358"/>
    <w:rsid w:val="004E6A39"/>
    <w:rsid w:val="004F2922"/>
    <w:rsid w:val="005007E0"/>
    <w:rsid w:val="00502105"/>
    <w:rsid w:val="00507AF7"/>
    <w:rsid w:val="005116C4"/>
    <w:rsid w:val="00513DBA"/>
    <w:rsid w:val="00514932"/>
    <w:rsid w:val="00522D22"/>
    <w:rsid w:val="0052384B"/>
    <w:rsid w:val="00523B49"/>
    <w:rsid w:val="00524515"/>
    <w:rsid w:val="0052642D"/>
    <w:rsid w:val="00530393"/>
    <w:rsid w:val="00532FA1"/>
    <w:rsid w:val="005346C4"/>
    <w:rsid w:val="00540E8B"/>
    <w:rsid w:val="00542207"/>
    <w:rsid w:val="00551A7E"/>
    <w:rsid w:val="005554D1"/>
    <w:rsid w:val="0056384D"/>
    <w:rsid w:val="005650B6"/>
    <w:rsid w:val="005749EE"/>
    <w:rsid w:val="00583043"/>
    <w:rsid w:val="0059071E"/>
    <w:rsid w:val="0059381F"/>
    <w:rsid w:val="00595B3D"/>
    <w:rsid w:val="00596799"/>
    <w:rsid w:val="00596F9E"/>
    <w:rsid w:val="005A295C"/>
    <w:rsid w:val="005A3C03"/>
    <w:rsid w:val="005A4F2E"/>
    <w:rsid w:val="005B07DC"/>
    <w:rsid w:val="005B31DB"/>
    <w:rsid w:val="005B3F88"/>
    <w:rsid w:val="005C273C"/>
    <w:rsid w:val="005C3828"/>
    <w:rsid w:val="005C5525"/>
    <w:rsid w:val="005C6C3A"/>
    <w:rsid w:val="005C720A"/>
    <w:rsid w:val="005E0E44"/>
    <w:rsid w:val="005F2A32"/>
    <w:rsid w:val="005F7AA7"/>
    <w:rsid w:val="0060676B"/>
    <w:rsid w:val="006142DB"/>
    <w:rsid w:val="006205A1"/>
    <w:rsid w:val="006236B1"/>
    <w:rsid w:val="00627BA2"/>
    <w:rsid w:val="0063002A"/>
    <w:rsid w:val="0063148E"/>
    <w:rsid w:val="00631F54"/>
    <w:rsid w:val="0064327F"/>
    <w:rsid w:val="006438B4"/>
    <w:rsid w:val="00646932"/>
    <w:rsid w:val="00646937"/>
    <w:rsid w:val="00646DB8"/>
    <w:rsid w:val="00651BC5"/>
    <w:rsid w:val="00655179"/>
    <w:rsid w:val="006608F4"/>
    <w:rsid w:val="00664745"/>
    <w:rsid w:val="00667E69"/>
    <w:rsid w:val="00672D35"/>
    <w:rsid w:val="00694186"/>
    <w:rsid w:val="00694A84"/>
    <w:rsid w:val="006A2321"/>
    <w:rsid w:val="006B11AB"/>
    <w:rsid w:val="006B4898"/>
    <w:rsid w:val="006B5E4C"/>
    <w:rsid w:val="006B5FAA"/>
    <w:rsid w:val="006D159E"/>
    <w:rsid w:val="006E05EA"/>
    <w:rsid w:val="006F7D5F"/>
    <w:rsid w:val="0070272F"/>
    <w:rsid w:val="00703667"/>
    <w:rsid w:val="00703F24"/>
    <w:rsid w:val="0070522C"/>
    <w:rsid w:val="007117CB"/>
    <w:rsid w:val="00713A54"/>
    <w:rsid w:val="00715497"/>
    <w:rsid w:val="007249C9"/>
    <w:rsid w:val="00731E4B"/>
    <w:rsid w:val="0073565C"/>
    <w:rsid w:val="0073681B"/>
    <w:rsid w:val="007379E4"/>
    <w:rsid w:val="00737F3B"/>
    <w:rsid w:val="0074057F"/>
    <w:rsid w:val="00747DD2"/>
    <w:rsid w:val="00750DF0"/>
    <w:rsid w:val="007609E8"/>
    <w:rsid w:val="00763559"/>
    <w:rsid w:val="00773FB3"/>
    <w:rsid w:val="00774698"/>
    <w:rsid w:val="007767E6"/>
    <w:rsid w:val="007858D4"/>
    <w:rsid w:val="00791FA9"/>
    <w:rsid w:val="007976D6"/>
    <w:rsid w:val="00797F54"/>
    <w:rsid w:val="007A5FA8"/>
    <w:rsid w:val="007B466A"/>
    <w:rsid w:val="007B54D2"/>
    <w:rsid w:val="007D0644"/>
    <w:rsid w:val="007D467C"/>
    <w:rsid w:val="007E3490"/>
    <w:rsid w:val="007E4930"/>
    <w:rsid w:val="007F4738"/>
    <w:rsid w:val="007F4F28"/>
    <w:rsid w:val="007F5133"/>
    <w:rsid w:val="0081224C"/>
    <w:rsid w:val="00813B95"/>
    <w:rsid w:val="00820E43"/>
    <w:rsid w:val="0082640D"/>
    <w:rsid w:val="008275EA"/>
    <w:rsid w:val="00836000"/>
    <w:rsid w:val="00836FEB"/>
    <w:rsid w:val="00841ECE"/>
    <w:rsid w:val="00844FF5"/>
    <w:rsid w:val="00862479"/>
    <w:rsid w:val="00867175"/>
    <w:rsid w:val="0087147A"/>
    <w:rsid w:val="00873489"/>
    <w:rsid w:val="008736F8"/>
    <w:rsid w:val="008830D3"/>
    <w:rsid w:val="00892816"/>
    <w:rsid w:val="008949A1"/>
    <w:rsid w:val="008A49E2"/>
    <w:rsid w:val="008B0959"/>
    <w:rsid w:val="008B0FC2"/>
    <w:rsid w:val="008B15DB"/>
    <w:rsid w:val="008C0897"/>
    <w:rsid w:val="008D4C7A"/>
    <w:rsid w:val="008E1EE1"/>
    <w:rsid w:val="008E2869"/>
    <w:rsid w:val="008E377C"/>
    <w:rsid w:val="008E4C48"/>
    <w:rsid w:val="008F288F"/>
    <w:rsid w:val="008F4278"/>
    <w:rsid w:val="008F4DE5"/>
    <w:rsid w:val="008F6A6B"/>
    <w:rsid w:val="00905042"/>
    <w:rsid w:val="00911DFF"/>
    <w:rsid w:val="009143F9"/>
    <w:rsid w:val="00914D18"/>
    <w:rsid w:val="00921594"/>
    <w:rsid w:val="009222BB"/>
    <w:rsid w:val="00931C8D"/>
    <w:rsid w:val="00936B4A"/>
    <w:rsid w:val="00942FA5"/>
    <w:rsid w:val="00944A2A"/>
    <w:rsid w:val="00951FDB"/>
    <w:rsid w:val="00953446"/>
    <w:rsid w:val="0095759C"/>
    <w:rsid w:val="00957C02"/>
    <w:rsid w:val="00965637"/>
    <w:rsid w:val="009728C4"/>
    <w:rsid w:val="009742F1"/>
    <w:rsid w:val="00974E1B"/>
    <w:rsid w:val="00982DEB"/>
    <w:rsid w:val="00983708"/>
    <w:rsid w:val="00992F8B"/>
    <w:rsid w:val="0099461A"/>
    <w:rsid w:val="00997FBF"/>
    <w:rsid w:val="009A3EA2"/>
    <w:rsid w:val="009A40DB"/>
    <w:rsid w:val="009A5578"/>
    <w:rsid w:val="009C780F"/>
    <w:rsid w:val="009D1A78"/>
    <w:rsid w:val="009D1D2D"/>
    <w:rsid w:val="009D53D2"/>
    <w:rsid w:val="009E672A"/>
    <w:rsid w:val="009F0263"/>
    <w:rsid w:val="009F051A"/>
    <w:rsid w:val="009F434D"/>
    <w:rsid w:val="00A00095"/>
    <w:rsid w:val="00A051DB"/>
    <w:rsid w:val="00A12858"/>
    <w:rsid w:val="00A1423D"/>
    <w:rsid w:val="00A15124"/>
    <w:rsid w:val="00A2646A"/>
    <w:rsid w:val="00A42956"/>
    <w:rsid w:val="00A51DA0"/>
    <w:rsid w:val="00A65688"/>
    <w:rsid w:val="00A74B2E"/>
    <w:rsid w:val="00A7605D"/>
    <w:rsid w:val="00A76AA4"/>
    <w:rsid w:val="00A834DF"/>
    <w:rsid w:val="00A84A2B"/>
    <w:rsid w:val="00A92532"/>
    <w:rsid w:val="00A97FF3"/>
    <w:rsid w:val="00AA59F2"/>
    <w:rsid w:val="00AB112C"/>
    <w:rsid w:val="00AC166A"/>
    <w:rsid w:val="00AD13AB"/>
    <w:rsid w:val="00AD1987"/>
    <w:rsid w:val="00AD4218"/>
    <w:rsid w:val="00AE273F"/>
    <w:rsid w:val="00AF4ACD"/>
    <w:rsid w:val="00B02277"/>
    <w:rsid w:val="00B02A47"/>
    <w:rsid w:val="00B03771"/>
    <w:rsid w:val="00B26BD3"/>
    <w:rsid w:val="00B3093D"/>
    <w:rsid w:val="00B35447"/>
    <w:rsid w:val="00B370A0"/>
    <w:rsid w:val="00B42691"/>
    <w:rsid w:val="00B45343"/>
    <w:rsid w:val="00B54712"/>
    <w:rsid w:val="00B606FF"/>
    <w:rsid w:val="00B67976"/>
    <w:rsid w:val="00B7208F"/>
    <w:rsid w:val="00B724A2"/>
    <w:rsid w:val="00B734E6"/>
    <w:rsid w:val="00B76DF6"/>
    <w:rsid w:val="00B838D3"/>
    <w:rsid w:val="00B87371"/>
    <w:rsid w:val="00BA44CF"/>
    <w:rsid w:val="00BA4905"/>
    <w:rsid w:val="00BA5A1C"/>
    <w:rsid w:val="00BA5C42"/>
    <w:rsid w:val="00BA6D1E"/>
    <w:rsid w:val="00BB274C"/>
    <w:rsid w:val="00BB7384"/>
    <w:rsid w:val="00BD1849"/>
    <w:rsid w:val="00BD35DF"/>
    <w:rsid w:val="00BD72C1"/>
    <w:rsid w:val="00BE057E"/>
    <w:rsid w:val="00BE434D"/>
    <w:rsid w:val="00BF1E4A"/>
    <w:rsid w:val="00BF2D0C"/>
    <w:rsid w:val="00C206D7"/>
    <w:rsid w:val="00C22F6E"/>
    <w:rsid w:val="00C32D46"/>
    <w:rsid w:val="00C42663"/>
    <w:rsid w:val="00C43107"/>
    <w:rsid w:val="00C44E74"/>
    <w:rsid w:val="00C52A5A"/>
    <w:rsid w:val="00C53DEC"/>
    <w:rsid w:val="00C56A20"/>
    <w:rsid w:val="00C56E28"/>
    <w:rsid w:val="00C627DC"/>
    <w:rsid w:val="00C636FF"/>
    <w:rsid w:val="00C70CC9"/>
    <w:rsid w:val="00C75BC6"/>
    <w:rsid w:val="00C77ADE"/>
    <w:rsid w:val="00C8248E"/>
    <w:rsid w:val="00C8560F"/>
    <w:rsid w:val="00C925D0"/>
    <w:rsid w:val="00C92F59"/>
    <w:rsid w:val="00C93F5A"/>
    <w:rsid w:val="00CA102C"/>
    <w:rsid w:val="00CA339A"/>
    <w:rsid w:val="00CA595C"/>
    <w:rsid w:val="00CB6DE6"/>
    <w:rsid w:val="00CC3031"/>
    <w:rsid w:val="00CC3C36"/>
    <w:rsid w:val="00CC3D9C"/>
    <w:rsid w:val="00CD16B4"/>
    <w:rsid w:val="00CD7E2A"/>
    <w:rsid w:val="00CE58F6"/>
    <w:rsid w:val="00CE7B37"/>
    <w:rsid w:val="00CF1743"/>
    <w:rsid w:val="00D004F2"/>
    <w:rsid w:val="00D00E37"/>
    <w:rsid w:val="00D0387D"/>
    <w:rsid w:val="00D17C20"/>
    <w:rsid w:val="00D32140"/>
    <w:rsid w:val="00D33C71"/>
    <w:rsid w:val="00D36353"/>
    <w:rsid w:val="00D36869"/>
    <w:rsid w:val="00D4419E"/>
    <w:rsid w:val="00D452ED"/>
    <w:rsid w:val="00D51C18"/>
    <w:rsid w:val="00D66455"/>
    <w:rsid w:val="00D77EE9"/>
    <w:rsid w:val="00D918D8"/>
    <w:rsid w:val="00D95172"/>
    <w:rsid w:val="00D95F86"/>
    <w:rsid w:val="00DA0C22"/>
    <w:rsid w:val="00DA11FC"/>
    <w:rsid w:val="00DA345A"/>
    <w:rsid w:val="00DA5B3E"/>
    <w:rsid w:val="00DA6DA7"/>
    <w:rsid w:val="00DA7244"/>
    <w:rsid w:val="00DB4363"/>
    <w:rsid w:val="00DB7710"/>
    <w:rsid w:val="00DC050F"/>
    <w:rsid w:val="00DC5FC8"/>
    <w:rsid w:val="00DC6039"/>
    <w:rsid w:val="00DC68F0"/>
    <w:rsid w:val="00DC782E"/>
    <w:rsid w:val="00DC7ABF"/>
    <w:rsid w:val="00DD01FB"/>
    <w:rsid w:val="00DD76C5"/>
    <w:rsid w:val="00DD7F4F"/>
    <w:rsid w:val="00DE4E9A"/>
    <w:rsid w:val="00DE527E"/>
    <w:rsid w:val="00DF08E5"/>
    <w:rsid w:val="00DF45F4"/>
    <w:rsid w:val="00DF7F0F"/>
    <w:rsid w:val="00E03537"/>
    <w:rsid w:val="00E07E02"/>
    <w:rsid w:val="00E07E4E"/>
    <w:rsid w:val="00E214F3"/>
    <w:rsid w:val="00E35081"/>
    <w:rsid w:val="00E50BB9"/>
    <w:rsid w:val="00E53E7C"/>
    <w:rsid w:val="00E611E1"/>
    <w:rsid w:val="00E621D0"/>
    <w:rsid w:val="00E65EB4"/>
    <w:rsid w:val="00E66579"/>
    <w:rsid w:val="00E86A14"/>
    <w:rsid w:val="00E8792E"/>
    <w:rsid w:val="00E942EF"/>
    <w:rsid w:val="00E95313"/>
    <w:rsid w:val="00EA6FA0"/>
    <w:rsid w:val="00EB1E9A"/>
    <w:rsid w:val="00EB6D26"/>
    <w:rsid w:val="00ED2F3B"/>
    <w:rsid w:val="00EE0A60"/>
    <w:rsid w:val="00EE2EF1"/>
    <w:rsid w:val="00EE4E58"/>
    <w:rsid w:val="00EE644F"/>
    <w:rsid w:val="00EE7487"/>
    <w:rsid w:val="00EF0211"/>
    <w:rsid w:val="00EF7BA5"/>
    <w:rsid w:val="00F006D5"/>
    <w:rsid w:val="00F017FA"/>
    <w:rsid w:val="00F0272D"/>
    <w:rsid w:val="00F07F13"/>
    <w:rsid w:val="00F1265A"/>
    <w:rsid w:val="00F1489D"/>
    <w:rsid w:val="00F26BC7"/>
    <w:rsid w:val="00F331DB"/>
    <w:rsid w:val="00F34750"/>
    <w:rsid w:val="00F36EE0"/>
    <w:rsid w:val="00F37602"/>
    <w:rsid w:val="00F45D26"/>
    <w:rsid w:val="00F46062"/>
    <w:rsid w:val="00F55481"/>
    <w:rsid w:val="00F56464"/>
    <w:rsid w:val="00F578F7"/>
    <w:rsid w:val="00F70F16"/>
    <w:rsid w:val="00F728FC"/>
    <w:rsid w:val="00F758C9"/>
    <w:rsid w:val="00F810CC"/>
    <w:rsid w:val="00F847EF"/>
    <w:rsid w:val="00FA10B6"/>
    <w:rsid w:val="00FB2036"/>
    <w:rsid w:val="00FB3634"/>
    <w:rsid w:val="00FC0551"/>
    <w:rsid w:val="00FC2F78"/>
    <w:rsid w:val="00FC39BD"/>
    <w:rsid w:val="00FC7632"/>
    <w:rsid w:val="00FE17B6"/>
    <w:rsid w:val="00FE286A"/>
    <w:rsid w:val="00FE3F5D"/>
    <w:rsid w:val="00FE4A98"/>
    <w:rsid w:val="00FF09A8"/>
    <w:rsid w:val="00FF7C97"/>
    <w:rsid w:val="023A8EC4"/>
    <w:rsid w:val="026D7E3F"/>
    <w:rsid w:val="0330D408"/>
    <w:rsid w:val="03713EE6"/>
    <w:rsid w:val="03745BD4"/>
    <w:rsid w:val="04218CD0"/>
    <w:rsid w:val="0495ED67"/>
    <w:rsid w:val="050BE66F"/>
    <w:rsid w:val="058D1772"/>
    <w:rsid w:val="059250A3"/>
    <w:rsid w:val="05A51F01"/>
    <w:rsid w:val="05AE133E"/>
    <w:rsid w:val="05CA949F"/>
    <w:rsid w:val="069631B1"/>
    <w:rsid w:val="06B8D12C"/>
    <w:rsid w:val="07265BA7"/>
    <w:rsid w:val="074FF492"/>
    <w:rsid w:val="079A2F1F"/>
    <w:rsid w:val="081D3D2E"/>
    <w:rsid w:val="08C22C08"/>
    <w:rsid w:val="08EBC4F3"/>
    <w:rsid w:val="09976A6C"/>
    <w:rsid w:val="09BCFB3F"/>
    <w:rsid w:val="09F60919"/>
    <w:rsid w:val="0A01595B"/>
    <w:rsid w:val="0A0258A1"/>
    <w:rsid w:val="0A4D1BA1"/>
    <w:rsid w:val="0A553C1A"/>
    <w:rsid w:val="0A879554"/>
    <w:rsid w:val="0B9AA787"/>
    <w:rsid w:val="0C793FF6"/>
    <w:rsid w:val="0CC39911"/>
    <w:rsid w:val="0D51E768"/>
    <w:rsid w:val="0DCEE92C"/>
    <w:rsid w:val="0DFCA2E7"/>
    <w:rsid w:val="0E0833AC"/>
    <w:rsid w:val="0EB2F909"/>
    <w:rsid w:val="0F304655"/>
    <w:rsid w:val="104C117B"/>
    <w:rsid w:val="1131DE29"/>
    <w:rsid w:val="1144849B"/>
    <w:rsid w:val="1197CC9C"/>
    <w:rsid w:val="12888DD2"/>
    <w:rsid w:val="12C9D280"/>
    <w:rsid w:val="1411948D"/>
    <w:rsid w:val="141F726A"/>
    <w:rsid w:val="14777530"/>
    <w:rsid w:val="14CF6D5E"/>
    <w:rsid w:val="152A00AF"/>
    <w:rsid w:val="15A62B65"/>
    <w:rsid w:val="16F182E5"/>
    <w:rsid w:val="173DC332"/>
    <w:rsid w:val="17C106B6"/>
    <w:rsid w:val="18162BA5"/>
    <w:rsid w:val="185F10E6"/>
    <w:rsid w:val="18C8FD51"/>
    <w:rsid w:val="18FA8028"/>
    <w:rsid w:val="1916AFEC"/>
    <w:rsid w:val="19391404"/>
    <w:rsid w:val="19F2F3C1"/>
    <w:rsid w:val="19FAE147"/>
    <w:rsid w:val="1AF23AA7"/>
    <w:rsid w:val="1B04BAEF"/>
    <w:rsid w:val="1B1D53B3"/>
    <w:rsid w:val="1B2C83A3"/>
    <w:rsid w:val="1B3E9732"/>
    <w:rsid w:val="1C6BC961"/>
    <w:rsid w:val="1D0E1322"/>
    <w:rsid w:val="1D20D9F7"/>
    <w:rsid w:val="1D74CABB"/>
    <w:rsid w:val="1DBC799D"/>
    <w:rsid w:val="1E0C8527"/>
    <w:rsid w:val="1E46CCB0"/>
    <w:rsid w:val="1E865B8B"/>
    <w:rsid w:val="1EAFF476"/>
    <w:rsid w:val="1F52DD72"/>
    <w:rsid w:val="1F87FF56"/>
    <w:rsid w:val="204323F6"/>
    <w:rsid w:val="206A22CB"/>
    <w:rsid w:val="2099729A"/>
    <w:rsid w:val="21A0DDC1"/>
    <w:rsid w:val="21B1885B"/>
    <w:rsid w:val="22BBD69A"/>
    <w:rsid w:val="23028BB6"/>
    <w:rsid w:val="2359CCAE"/>
    <w:rsid w:val="24A39A29"/>
    <w:rsid w:val="2527985C"/>
    <w:rsid w:val="2566AB32"/>
    <w:rsid w:val="258CDFE0"/>
    <w:rsid w:val="25CD3C2D"/>
    <w:rsid w:val="26916D70"/>
    <w:rsid w:val="26D9644F"/>
    <w:rsid w:val="2708B41E"/>
    <w:rsid w:val="270A9014"/>
    <w:rsid w:val="28A4847F"/>
    <w:rsid w:val="28B50433"/>
    <w:rsid w:val="2A29D264"/>
    <w:rsid w:val="2A4DAF1B"/>
    <w:rsid w:val="2B7F724E"/>
    <w:rsid w:val="2B810032"/>
    <w:rsid w:val="2B966504"/>
    <w:rsid w:val="2BE588BD"/>
    <w:rsid w:val="2C215A8B"/>
    <w:rsid w:val="2C5A024C"/>
    <w:rsid w:val="2CFB2D70"/>
    <w:rsid w:val="2D2F7D76"/>
    <w:rsid w:val="2D712678"/>
    <w:rsid w:val="2F53CF5C"/>
    <w:rsid w:val="2FD8DF95"/>
    <w:rsid w:val="30275C15"/>
    <w:rsid w:val="31636474"/>
    <w:rsid w:val="3205A688"/>
    <w:rsid w:val="32B2D45C"/>
    <w:rsid w:val="32C465FC"/>
    <w:rsid w:val="33884E8C"/>
    <w:rsid w:val="34AA5516"/>
    <w:rsid w:val="3513C53B"/>
    <w:rsid w:val="352E9D21"/>
    <w:rsid w:val="3539910A"/>
    <w:rsid w:val="35426578"/>
    <w:rsid w:val="356C850B"/>
    <w:rsid w:val="3575FE1B"/>
    <w:rsid w:val="35D1D7B5"/>
    <w:rsid w:val="35D78E16"/>
    <w:rsid w:val="362E524E"/>
    <w:rsid w:val="3658944F"/>
    <w:rsid w:val="370E07B6"/>
    <w:rsid w:val="37335018"/>
    <w:rsid w:val="37B0FA52"/>
    <w:rsid w:val="37C2473E"/>
    <w:rsid w:val="380370A0"/>
    <w:rsid w:val="384870DB"/>
    <w:rsid w:val="388DC3B3"/>
    <w:rsid w:val="3989BAAD"/>
    <w:rsid w:val="3A702A2D"/>
    <w:rsid w:val="3AB9A63D"/>
    <w:rsid w:val="3AE89B14"/>
    <w:rsid w:val="3AF929CD"/>
    <w:rsid w:val="3BDBC68F"/>
    <w:rsid w:val="3C6B6B51"/>
    <w:rsid w:val="3D202BA2"/>
    <w:rsid w:val="3D22488C"/>
    <w:rsid w:val="3D320C1C"/>
    <w:rsid w:val="3D7796F0"/>
    <w:rsid w:val="3DF16D54"/>
    <w:rsid w:val="3E68B402"/>
    <w:rsid w:val="3EA8E069"/>
    <w:rsid w:val="3EBF1864"/>
    <w:rsid w:val="3ED52460"/>
    <w:rsid w:val="3EF45A17"/>
    <w:rsid w:val="3F117B04"/>
    <w:rsid w:val="3F302E45"/>
    <w:rsid w:val="40A2085B"/>
    <w:rsid w:val="41805C1E"/>
    <w:rsid w:val="41A2FAA5"/>
    <w:rsid w:val="41CEF7F8"/>
    <w:rsid w:val="42A1E17F"/>
    <w:rsid w:val="43355DD5"/>
    <w:rsid w:val="43A89583"/>
    <w:rsid w:val="44279303"/>
    <w:rsid w:val="44A33217"/>
    <w:rsid w:val="44A8A5B7"/>
    <w:rsid w:val="4534166E"/>
    <w:rsid w:val="453BC0E5"/>
    <w:rsid w:val="458B3187"/>
    <w:rsid w:val="46916A1B"/>
    <w:rsid w:val="46F7CB58"/>
    <w:rsid w:val="47A03D20"/>
    <w:rsid w:val="47C71E1C"/>
    <w:rsid w:val="4827DD8A"/>
    <w:rsid w:val="487597D4"/>
    <w:rsid w:val="491D36DA"/>
    <w:rsid w:val="4979E8CB"/>
    <w:rsid w:val="4AB9229B"/>
    <w:rsid w:val="4AE84E70"/>
    <w:rsid w:val="4B4F2490"/>
    <w:rsid w:val="4B5D736F"/>
    <w:rsid w:val="4BB75151"/>
    <w:rsid w:val="4CAD655D"/>
    <w:rsid w:val="4D33C75B"/>
    <w:rsid w:val="4E1FEF32"/>
    <w:rsid w:val="4F35A686"/>
    <w:rsid w:val="4F360095"/>
    <w:rsid w:val="50972472"/>
    <w:rsid w:val="50F22A19"/>
    <w:rsid w:val="51405A6A"/>
    <w:rsid w:val="51578FF4"/>
    <w:rsid w:val="51D1CF1D"/>
    <w:rsid w:val="5210F1DB"/>
    <w:rsid w:val="524E4BDB"/>
    <w:rsid w:val="526A607E"/>
    <w:rsid w:val="526D4748"/>
    <w:rsid w:val="528CD8DB"/>
    <w:rsid w:val="52A5074C"/>
    <w:rsid w:val="52B679BE"/>
    <w:rsid w:val="52D4BAB6"/>
    <w:rsid w:val="54891FC3"/>
    <w:rsid w:val="55073BDB"/>
    <w:rsid w:val="5517BCA6"/>
    <w:rsid w:val="55A7ACE3"/>
    <w:rsid w:val="55B3E852"/>
    <w:rsid w:val="561A9089"/>
    <w:rsid w:val="56E51F38"/>
    <w:rsid w:val="579834FB"/>
    <w:rsid w:val="58F3A91F"/>
    <w:rsid w:val="59791247"/>
    <w:rsid w:val="5A197984"/>
    <w:rsid w:val="5A1D7E9B"/>
    <w:rsid w:val="5A4E6A98"/>
    <w:rsid w:val="5A5837E5"/>
    <w:rsid w:val="5A8B07B6"/>
    <w:rsid w:val="5ACB93FE"/>
    <w:rsid w:val="5BC50CA5"/>
    <w:rsid w:val="5C615ECE"/>
    <w:rsid w:val="5EF070B3"/>
    <w:rsid w:val="5F16F2A7"/>
    <w:rsid w:val="5F40465D"/>
    <w:rsid w:val="5F4F06AD"/>
    <w:rsid w:val="5F82B7E8"/>
    <w:rsid w:val="60EF8837"/>
    <w:rsid w:val="61604ABC"/>
    <w:rsid w:val="6192617F"/>
    <w:rsid w:val="619DB130"/>
    <w:rsid w:val="6237DDC6"/>
    <w:rsid w:val="626176B1"/>
    <w:rsid w:val="63772E05"/>
    <w:rsid w:val="63D3AE27"/>
    <w:rsid w:val="6472215E"/>
    <w:rsid w:val="64B0502F"/>
    <w:rsid w:val="65397C3D"/>
    <w:rsid w:val="66D8F827"/>
    <w:rsid w:val="677B26E2"/>
    <w:rsid w:val="67EFB1DA"/>
    <w:rsid w:val="67FB1947"/>
    <w:rsid w:val="680687D3"/>
    <w:rsid w:val="68142089"/>
    <w:rsid w:val="682D48E6"/>
    <w:rsid w:val="6876257F"/>
    <w:rsid w:val="6969C073"/>
    <w:rsid w:val="699E13E8"/>
    <w:rsid w:val="69AFF0EA"/>
    <w:rsid w:val="69C1C339"/>
    <w:rsid w:val="69FCB8D6"/>
    <w:rsid w:val="6A067CBF"/>
    <w:rsid w:val="6ADC5CEF"/>
    <w:rsid w:val="6AEA9609"/>
    <w:rsid w:val="6D12C1AC"/>
    <w:rsid w:val="6DBC62A4"/>
    <w:rsid w:val="6E451F1C"/>
    <w:rsid w:val="6F2A96BA"/>
    <w:rsid w:val="6F2C2F2C"/>
    <w:rsid w:val="7132DB59"/>
    <w:rsid w:val="71BB02CF"/>
    <w:rsid w:val="7229A96C"/>
    <w:rsid w:val="7262692A"/>
    <w:rsid w:val="7318903F"/>
    <w:rsid w:val="732F345B"/>
    <w:rsid w:val="73D37DD2"/>
    <w:rsid w:val="7447F042"/>
    <w:rsid w:val="75128B01"/>
    <w:rsid w:val="75E3C0A3"/>
    <w:rsid w:val="76503101"/>
    <w:rsid w:val="769D8046"/>
    <w:rsid w:val="77C8C09E"/>
    <w:rsid w:val="78390011"/>
    <w:rsid w:val="79155675"/>
    <w:rsid w:val="793941C1"/>
    <w:rsid w:val="79C6D465"/>
    <w:rsid w:val="79C9AEEB"/>
    <w:rsid w:val="7A87E1F7"/>
    <w:rsid w:val="7A9F6794"/>
    <w:rsid w:val="7B69D29B"/>
    <w:rsid w:val="7B792165"/>
    <w:rsid w:val="7B8728DD"/>
    <w:rsid w:val="7C23B258"/>
    <w:rsid w:val="7D0EEC35"/>
    <w:rsid w:val="7D0F87C5"/>
    <w:rsid w:val="7E9A4588"/>
    <w:rsid w:val="7EA8D167"/>
    <w:rsid w:val="7EE2957B"/>
    <w:rsid w:val="7F6C3E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313B2"/>
  <w15:chartTrackingRefBased/>
  <w15:docId w15:val="{67AED856-AB7B-44B7-833F-BF9BAAF4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Infant MT" w:eastAsiaTheme="minorHAnsi" w:hAnsi="Gill Sans Infant MT"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B53"/>
  </w:style>
  <w:style w:type="paragraph" w:styleId="Ttulo1">
    <w:name w:val="heading 1"/>
    <w:basedOn w:val="Normal"/>
    <w:next w:val="Normal"/>
    <w:link w:val="Ttulo1Car"/>
    <w:uiPriority w:val="9"/>
    <w:qFormat/>
    <w:rsid w:val="00217B77"/>
    <w:pPr>
      <w:keepNext/>
      <w:keepLines/>
      <w:spacing w:before="240" w:after="0"/>
      <w:outlineLvl w:val="0"/>
    </w:pPr>
    <w:rPr>
      <w:rFonts w:ascii="Trade Gothic LT Std Cn" w:eastAsiaTheme="majorEastAsia" w:hAnsi="Trade Gothic LT Std Cn" w:cstheme="majorBidi"/>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7B77"/>
    <w:rPr>
      <w:rFonts w:ascii="Trade Gothic LT Std Cn" w:eastAsiaTheme="majorEastAsia" w:hAnsi="Trade Gothic LT Std Cn" w:cstheme="majorBidi"/>
      <w:color w:val="000000" w:themeColor="text1"/>
      <w:sz w:val="32"/>
      <w:szCs w:val="32"/>
    </w:rPr>
  </w:style>
  <w:style w:type="paragraph" w:customStyle="1" w:styleId="Default">
    <w:name w:val="Default"/>
    <w:link w:val="DefaultCar"/>
    <w:rsid w:val="00036C0B"/>
    <w:pPr>
      <w:autoSpaceDE w:val="0"/>
      <w:autoSpaceDN w:val="0"/>
      <w:adjustRightInd w:val="0"/>
      <w:spacing w:after="0" w:line="240" w:lineRule="auto"/>
    </w:pPr>
    <w:rPr>
      <w:rFonts w:cs="Gill Sans Infant MT"/>
      <w:color w:val="000000"/>
      <w:sz w:val="24"/>
      <w:szCs w:val="24"/>
    </w:rPr>
  </w:style>
  <w:style w:type="paragraph" w:styleId="Prrafodelista">
    <w:name w:val="List Paragraph"/>
    <w:aliases w:val="titulo 3,Bullet List,FooterText,numbered,Paragraphe de liste1,Bulletr List Paragraph,列出段落,列出段落1,List Paragraph21,Listeafsnit1,Parágrafo da Lista1,Normal. Viñetas,Párrafo numerado,Cita textual,Bullets,List Paragraph,Ha,Testimonios,List"/>
    <w:basedOn w:val="Normal"/>
    <w:link w:val="PrrafodelistaCar"/>
    <w:uiPriority w:val="34"/>
    <w:qFormat/>
    <w:rsid w:val="00BA6D1E"/>
    <w:pPr>
      <w:ind w:left="720"/>
      <w:contextualSpacing/>
    </w:pPr>
    <w:rPr>
      <w:rFonts w:ascii="Gill Sans MT" w:hAnsi="Gill Sans MT"/>
    </w:rPr>
  </w:style>
  <w:style w:type="character" w:customStyle="1" w:styleId="PrrafodelistaCar">
    <w:name w:val="Párrafo de lista Car"/>
    <w:aliases w:val="titulo 3 Car,Bullet List Car,FooterText Car,numbered Car,Paragraphe de liste1 Car,Bulletr List Paragraph Car,列出段落 Car,列出段落1 Car,List Paragraph21 Car,Listeafsnit1 Car,Parágrafo da Lista1 Car,Normal. Viñetas Car,Párrafo numerado Car"/>
    <w:link w:val="Prrafodelista"/>
    <w:uiPriority w:val="34"/>
    <w:qFormat/>
    <w:locked/>
    <w:rsid w:val="00BA6D1E"/>
    <w:rPr>
      <w:rFonts w:ascii="Gill Sans MT" w:hAnsi="Gill Sans MT"/>
    </w:rPr>
  </w:style>
  <w:style w:type="table" w:styleId="Tablaconcuadrcula">
    <w:name w:val="Table Grid"/>
    <w:basedOn w:val="Tablanormal"/>
    <w:uiPriority w:val="39"/>
    <w:rsid w:val="0010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7F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924CA"/>
    <w:rPr>
      <w:color w:val="0563C1" w:themeColor="hyperlink"/>
      <w:u w:val="single"/>
    </w:rPr>
  </w:style>
  <w:style w:type="paragraph" w:styleId="Encabezado">
    <w:name w:val="header"/>
    <w:basedOn w:val="Normal"/>
    <w:link w:val="EncabezadoCar"/>
    <w:uiPriority w:val="99"/>
    <w:unhideWhenUsed/>
    <w:rsid w:val="00CC3C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3C36"/>
  </w:style>
  <w:style w:type="paragraph" w:styleId="Piedepgina">
    <w:name w:val="footer"/>
    <w:basedOn w:val="Normal"/>
    <w:link w:val="PiedepginaCar"/>
    <w:uiPriority w:val="99"/>
    <w:unhideWhenUsed/>
    <w:rsid w:val="00CC3C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3C36"/>
  </w:style>
  <w:style w:type="paragraph" w:styleId="Textonotapie">
    <w:name w:val="footnote text"/>
    <w:basedOn w:val="Normal"/>
    <w:link w:val="TextonotapieCar"/>
    <w:uiPriority w:val="99"/>
    <w:semiHidden/>
    <w:unhideWhenUsed/>
    <w:rsid w:val="002379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798F"/>
    <w:rPr>
      <w:sz w:val="20"/>
      <w:szCs w:val="20"/>
    </w:rPr>
  </w:style>
  <w:style w:type="character" w:styleId="Refdenotaalpie">
    <w:name w:val="footnote reference"/>
    <w:basedOn w:val="Fuentedeprrafopredeter"/>
    <w:uiPriority w:val="99"/>
    <w:semiHidden/>
    <w:unhideWhenUsed/>
    <w:rsid w:val="0023798F"/>
    <w:rPr>
      <w:vertAlign w:val="superscript"/>
    </w:rPr>
  </w:style>
  <w:style w:type="paragraph" w:styleId="Sinespaciado">
    <w:name w:val="No Spacing"/>
    <w:uiPriority w:val="1"/>
    <w:qFormat/>
    <w:rsid w:val="00054FC4"/>
    <w:pPr>
      <w:spacing w:after="0" w:line="240" w:lineRule="auto"/>
    </w:pPr>
  </w:style>
  <w:style w:type="character" w:styleId="Refdecomentario">
    <w:name w:val="annotation reference"/>
    <w:basedOn w:val="Fuentedeprrafopredeter"/>
    <w:uiPriority w:val="99"/>
    <w:semiHidden/>
    <w:unhideWhenUsed/>
    <w:rsid w:val="00944A2A"/>
    <w:rPr>
      <w:sz w:val="16"/>
      <w:szCs w:val="16"/>
    </w:rPr>
  </w:style>
  <w:style w:type="paragraph" w:styleId="Textocomentario">
    <w:name w:val="annotation text"/>
    <w:basedOn w:val="Normal"/>
    <w:link w:val="TextocomentarioCar"/>
    <w:uiPriority w:val="99"/>
    <w:unhideWhenUsed/>
    <w:rsid w:val="00944A2A"/>
    <w:pPr>
      <w:spacing w:line="240" w:lineRule="auto"/>
    </w:pPr>
    <w:rPr>
      <w:sz w:val="20"/>
      <w:szCs w:val="20"/>
    </w:rPr>
  </w:style>
  <w:style w:type="character" w:customStyle="1" w:styleId="TextocomentarioCar">
    <w:name w:val="Texto comentario Car"/>
    <w:basedOn w:val="Fuentedeprrafopredeter"/>
    <w:link w:val="Textocomentario"/>
    <w:uiPriority w:val="99"/>
    <w:rsid w:val="00944A2A"/>
    <w:rPr>
      <w:sz w:val="20"/>
      <w:szCs w:val="20"/>
    </w:rPr>
  </w:style>
  <w:style w:type="paragraph" w:styleId="Asuntodelcomentario">
    <w:name w:val="annotation subject"/>
    <w:basedOn w:val="Textocomentario"/>
    <w:next w:val="Textocomentario"/>
    <w:link w:val="AsuntodelcomentarioCar"/>
    <w:uiPriority w:val="99"/>
    <w:semiHidden/>
    <w:unhideWhenUsed/>
    <w:rsid w:val="00944A2A"/>
    <w:rPr>
      <w:b/>
      <w:bCs/>
    </w:rPr>
  </w:style>
  <w:style w:type="character" w:customStyle="1" w:styleId="AsuntodelcomentarioCar">
    <w:name w:val="Asunto del comentario Car"/>
    <w:basedOn w:val="TextocomentarioCar"/>
    <w:link w:val="Asuntodelcomentario"/>
    <w:uiPriority w:val="99"/>
    <w:semiHidden/>
    <w:rsid w:val="00944A2A"/>
    <w:rPr>
      <w:b/>
      <w:bCs/>
      <w:sz w:val="20"/>
      <w:szCs w:val="20"/>
    </w:rPr>
  </w:style>
  <w:style w:type="paragraph" w:styleId="Textodeglobo">
    <w:name w:val="Balloon Text"/>
    <w:basedOn w:val="Normal"/>
    <w:link w:val="TextodegloboCar"/>
    <w:uiPriority w:val="99"/>
    <w:semiHidden/>
    <w:unhideWhenUsed/>
    <w:rsid w:val="00944A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4A2A"/>
    <w:rPr>
      <w:rFonts w:ascii="Segoe UI" w:hAnsi="Segoe UI" w:cs="Segoe UI"/>
      <w:sz w:val="18"/>
      <w:szCs w:val="18"/>
    </w:rPr>
  </w:style>
  <w:style w:type="table" w:styleId="Tablaconcuadrcula1clara">
    <w:name w:val="Grid Table 1 Light"/>
    <w:basedOn w:val="Tablanormal"/>
    <w:uiPriority w:val="46"/>
    <w:rsid w:val="002351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basedOn w:val="Normal"/>
    <w:next w:val="Normal"/>
    <w:unhideWhenUsed/>
    <w:qFormat/>
    <w:rsid w:val="000E1DA9"/>
    <w:pPr>
      <w:spacing w:after="200" w:line="240" w:lineRule="auto"/>
    </w:pPr>
    <w:rPr>
      <w:rFonts w:ascii="Calibri" w:eastAsia="Times New Roman" w:hAnsi="Calibri" w:cs="Times New Roman"/>
      <w:i/>
      <w:iCs/>
      <w:color w:val="44546A"/>
      <w:sz w:val="18"/>
      <w:szCs w:val="18"/>
      <w:lang w:eastAsia="es-CO"/>
    </w:rPr>
  </w:style>
  <w:style w:type="character" w:customStyle="1" w:styleId="DefaultCar">
    <w:name w:val="Default Car"/>
    <w:link w:val="Default"/>
    <w:locked/>
    <w:rsid w:val="000E1DA9"/>
    <w:rPr>
      <w:rFonts w:cs="Gill Sans Infant MT"/>
      <w:color w:val="000000"/>
      <w:sz w:val="24"/>
      <w:szCs w:val="24"/>
    </w:rPr>
  </w:style>
  <w:style w:type="character" w:styleId="Mencinsinresolver">
    <w:name w:val="Unresolved Mention"/>
    <w:basedOn w:val="Fuentedeprrafopredeter"/>
    <w:uiPriority w:val="99"/>
    <w:semiHidden/>
    <w:unhideWhenUsed/>
    <w:rsid w:val="001E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3102">
      <w:bodyDiv w:val="1"/>
      <w:marLeft w:val="0"/>
      <w:marRight w:val="0"/>
      <w:marTop w:val="0"/>
      <w:marBottom w:val="0"/>
      <w:divBdr>
        <w:top w:val="none" w:sz="0" w:space="0" w:color="auto"/>
        <w:left w:val="none" w:sz="0" w:space="0" w:color="auto"/>
        <w:bottom w:val="none" w:sz="0" w:space="0" w:color="auto"/>
        <w:right w:val="none" w:sz="0" w:space="0" w:color="auto"/>
      </w:divBdr>
    </w:div>
    <w:div w:id="91165091">
      <w:bodyDiv w:val="1"/>
      <w:marLeft w:val="0"/>
      <w:marRight w:val="0"/>
      <w:marTop w:val="0"/>
      <w:marBottom w:val="0"/>
      <w:divBdr>
        <w:top w:val="none" w:sz="0" w:space="0" w:color="auto"/>
        <w:left w:val="none" w:sz="0" w:space="0" w:color="auto"/>
        <w:bottom w:val="none" w:sz="0" w:space="0" w:color="auto"/>
        <w:right w:val="none" w:sz="0" w:space="0" w:color="auto"/>
      </w:divBdr>
    </w:div>
    <w:div w:id="341904489">
      <w:bodyDiv w:val="1"/>
      <w:marLeft w:val="0"/>
      <w:marRight w:val="0"/>
      <w:marTop w:val="0"/>
      <w:marBottom w:val="0"/>
      <w:divBdr>
        <w:top w:val="none" w:sz="0" w:space="0" w:color="auto"/>
        <w:left w:val="none" w:sz="0" w:space="0" w:color="auto"/>
        <w:bottom w:val="none" w:sz="0" w:space="0" w:color="auto"/>
        <w:right w:val="none" w:sz="0" w:space="0" w:color="auto"/>
      </w:divBdr>
    </w:div>
    <w:div w:id="533422329">
      <w:bodyDiv w:val="1"/>
      <w:marLeft w:val="0"/>
      <w:marRight w:val="0"/>
      <w:marTop w:val="0"/>
      <w:marBottom w:val="0"/>
      <w:divBdr>
        <w:top w:val="none" w:sz="0" w:space="0" w:color="auto"/>
        <w:left w:val="none" w:sz="0" w:space="0" w:color="auto"/>
        <w:bottom w:val="none" w:sz="0" w:space="0" w:color="auto"/>
        <w:right w:val="none" w:sz="0" w:space="0" w:color="auto"/>
      </w:divBdr>
    </w:div>
    <w:div w:id="20434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eccion.datos@savethechildren.org.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puestas.proveedores@savethechildre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vethechildren.org.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676b7ad1186846cf"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2B27E49DFC2B4BB05872FB40CA2305" ma:contentTypeVersion="12" ma:contentTypeDescription="Create a new document." ma:contentTypeScope="" ma:versionID="35c8db29fbab693f43f5a9c55bceba63">
  <xsd:schema xmlns:xsd="http://www.w3.org/2001/XMLSchema" xmlns:xs="http://www.w3.org/2001/XMLSchema" xmlns:p="http://schemas.microsoft.com/office/2006/metadata/properties" xmlns:ns3="2449bec4-4a23-4f45-817e-dc0e9dda3020" xmlns:ns4="274d6d75-33d9-415f-a617-1dd146a13579" targetNamespace="http://schemas.microsoft.com/office/2006/metadata/properties" ma:root="true" ma:fieldsID="9f7af08e8e8be466ef0421a412f95e00" ns3:_="" ns4:_="">
    <xsd:import namespace="2449bec4-4a23-4f45-817e-dc0e9dda3020"/>
    <xsd:import namespace="274d6d75-33d9-415f-a617-1dd146a135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9bec4-4a23-4f45-817e-dc0e9dda3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d6d75-33d9-415f-a617-1dd146a1357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D0440-037D-4729-93EF-469FD83EA6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163482-E059-4E1B-A817-F9B1DED67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9bec4-4a23-4f45-817e-dc0e9dda3020"/>
    <ds:schemaRef ds:uri="274d6d75-33d9-415f-a617-1dd146a13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7DF0B-A143-4979-AB73-73D56A1145C5}">
  <ds:schemaRefs>
    <ds:schemaRef ds:uri="http://schemas.microsoft.com/sharepoint/v3/contenttype/forms"/>
  </ds:schemaRefs>
</ds:datastoreItem>
</file>

<file path=customXml/itemProps4.xml><?xml version="1.0" encoding="utf-8"?>
<ds:datastoreItem xmlns:ds="http://schemas.openxmlformats.org/officeDocument/2006/customXml" ds:itemID="{477998BD-DD93-48B5-909C-3A5EA448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3637</Words>
  <Characters>20006</Characters>
  <Application>Microsoft Office Word</Application>
  <DocSecurity>0</DocSecurity>
  <Lines>166</Lines>
  <Paragraphs>47</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10. FORMALIZACIÓN DEL PROCESO DE SELECCIÓN</vt:lpstr>
      <vt:lpstr>11. NATURALEZA CONTRACTUAL</vt:lpstr>
      <vt:lpstr>12. OBSERVACIONES A LOS TÉRMINOS DE REFERENCIA. </vt:lpstr>
      <vt:lpstr>13. CONFLICTO DE INTERESES / NO COLUSIÓN </vt:lpstr>
      <vt:lpstr>14. CAUSALES DE RECHAZO </vt:lpstr>
      <vt:lpstr>15. CAUSALES DE DECLARATORIA DE CONVOCATORIA DESIERTA </vt:lpstr>
    </vt:vector>
  </TitlesOfParts>
  <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Sara</dc:creator>
  <cp:keywords/>
  <dc:description/>
  <cp:lastModifiedBy>Villanueva, Margarita</cp:lastModifiedBy>
  <cp:revision>5</cp:revision>
  <dcterms:created xsi:type="dcterms:W3CDTF">2021-02-17T15:45:00Z</dcterms:created>
  <dcterms:modified xsi:type="dcterms:W3CDTF">2021-05-06T03:07:00Z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0x0101001F2B27E49DFC2B4BB05872FB40CA2305</vt:lpwstr>
  </property>
</Properties>
</file>